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02300" w14:textId="77777777" w:rsidR="00992C34" w:rsidRPr="007A25E5" w:rsidRDefault="00992C34" w:rsidP="000941A3">
      <w:pPr>
        <w:ind w:left="2835"/>
        <w:rPr>
          <w:rFonts w:ascii="Arial" w:hAnsi="Arial" w:cs="Arial"/>
          <w:b/>
          <w:sz w:val="52"/>
          <w:szCs w:val="52"/>
          <w:lang w:val="en-US"/>
        </w:rPr>
      </w:pPr>
    </w:p>
    <w:p w14:paraId="4A9B6322" w14:textId="77777777" w:rsidR="00992C34" w:rsidRPr="007A25E5" w:rsidRDefault="00992C34" w:rsidP="000941A3">
      <w:pPr>
        <w:ind w:left="2835"/>
        <w:rPr>
          <w:rFonts w:ascii="Arial" w:hAnsi="Arial" w:cs="Arial"/>
          <w:b/>
          <w:sz w:val="52"/>
          <w:szCs w:val="52"/>
          <w:lang w:val="en-US"/>
        </w:rPr>
      </w:pPr>
    </w:p>
    <w:p w14:paraId="4636E8AB" w14:textId="77777777" w:rsidR="00992C34" w:rsidRPr="007A25E5" w:rsidRDefault="00992C34" w:rsidP="000941A3">
      <w:pPr>
        <w:ind w:left="2835"/>
        <w:rPr>
          <w:rFonts w:ascii="Arial" w:hAnsi="Arial" w:cs="Arial"/>
          <w:b/>
          <w:sz w:val="52"/>
          <w:szCs w:val="52"/>
          <w:lang w:val="en-US"/>
        </w:rPr>
      </w:pPr>
    </w:p>
    <w:p w14:paraId="4388AF61" w14:textId="77777777" w:rsidR="00992C34" w:rsidRPr="007A25E5" w:rsidRDefault="00992C34" w:rsidP="000941A3">
      <w:pPr>
        <w:ind w:left="2835"/>
        <w:rPr>
          <w:rFonts w:ascii="Arial" w:hAnsi="Arial" w:cs="Arial"/>
          <w:b/>
          <w:sz w:val="52"/>
          <w:szCs w:val="52"/>
          <w:lang w:val="en-US"/>
        </w:rPr>
      </w:pPr>
    </w:p>
    <w:p w14:paraId="6DBCEC1C" w14:textId="77777777" w:rsidR="00992C34" w:rsidRPr="007A25E5" w:rsidRDefault="00992C34" w:rsidP="000941A3">
      <w:pPr>
        <w:ind w:left="2835"/>
        <w:rPr>
          <w:rFonts w:ascii="Arial" w:hAnsi="Arial" w:cs="Arial"/>
          <w:b/>
          <w:sz w:val="52"/>
          <w:szCs w:val="52"/>
          <w:lang w:val="en-US"/>
        </w:rPr>
      </w:pPr>
    </w:p>
    <w:p w14:paraId="03BAE024" w14:textId="77777777" w:rsidR="00992C34" w:rsidRPr="007A25E5" w:rsidRDefault="00992C34" w:rsidP="000941A3">
      <w:pPr>
        <w:ind w:left="2835"/>
        <w:rPr>
          <w:rFonts w:ascii="Arial" w:hAnsi="Arial" w:cs="Arial"/>
          <w:b/>
          <w:sz w:val="52"/>
          <w:szCs w:val="52"/>
          <w:lang w:val="en-US"/>
        </w:rPr>
      </w:pPr>
    </w:p>
    <w:p w14:paraId="33358332" w14:textId="77777777" w:rsidR="00992C34" w:rsidRPr="007A25E5" w:rsidRDefault="00992C34" w:rsidP="000941A3">
      <w:pPr>
        <w:ind w:left="2835"/>
        <w:rPr>
          <w:rFonts w:ascii="Arial" w:hAnsi="Arial" w:cs="Arial"/>
          <w:b/>
          <w:sz w:val="52"/>
          <w:szCs w:val="52"/>
          <w:lang w:val="en-US"/>
        </w:rPr>
      </w:pPr>
    </w:p>
    <w:p w14:paraId="26F6DEE5" w14:textId="77777777" w:rsidR="002926E5" w:rsidRPr="007A25E5" w:rsidRDefault="002926E5" w:rsidP="002926E5">
      <w:pPr>
        <w:ind w:left="3353" w:firstLine="45"/>
        <w:rPr>
          <w:rFonts w:ascii="Arial" w:hAnsi="Arial" w:cs="Arial"/>
          <w:b/>
          <w:kern w:val="28"/>
          <w:sz w:val="56"/>
        </w:rPr>
      </w:pPr>
      <w:proofErr w:type="spellStart"/>
      <w:r w:rsidRPr="007A25E5">
        <w:rPr>
          <w:rFonts w:ascii="Arial" w:hAnsi="Arial" w:cs="Arial"/>
          <w:b/>
          <w:kern w:val="28"/>
          <w:sz w:val="56"/>
        </w:rPr>
        <w:t>UniQuE</w:t>
      </w:r>
      <w:proofErr w:type="spellEnd"/>
    </w:p>
    <w:bookmarkStart w:id="0" w:name="OLE_LINK66"/>
    <w:bookmarkStart w:id="1" w:name="OLE_LINK67"/>
    <w:p w14:paraId="67D1C6D7" w14:textId="635E4205" w:rsidR="002926E5" w:rsidRPr="007A25E5" w:rsidRDefault="00124208" w:rsidP="002926E5">
      <w:pPr>
        <w:pStyle w:val="Title"/>
        <w:pBdr>
          <w:top w:val="single" w:sz="12" w:space="12" w:color="auto"/>
        </w:pBdr>
        <w:ind w:left="3398"/>
        <w:rPr>
          <w:rFonts w:ascii="Arial" w:hAnsi="Arial" w:cs="Arial"/>
          <w:color w:val="1F497D"/>
        </w:rPr>
      </w:pPr>
      <w:r w:rsidRPr="00124208">
        <w:rPr>
          <w:rFonts w:ascii="Arial" w:hAnsi="Arial" w:cs="Arial"/>
          <w:color w:val="1F497D"/>
        </w:rPr>
        <w:fldChar w:fldCharType="begin"/>
      </w:r>
      <w:r w:rsidRPr="00124208">
        <w:rPr>
          <w:rFonts w:ascii="Arial" w:hAnsi="Arial" w:cs="Arial"/>
          <w:color w:val="1F497D"/>
        </w:rPr>
        <w:instrText xml:space="preserve"> DOCPROPERTY  Title  \* MERGEFORMAT </w:instrText>
      </w:r>
      <w:r w:rsidRPr="00124208">
        <w:rPr>
          <w:rFonts w:ascii="Arial" w:hAnsi="Arial" w:cs="Arial"/>
          <w:color w:val="1F497D"/>
        </w:rPr>
        <w:fldChar w:fldCharType="separate"/>
      </w:r>
      <w:r w:rsidRPr="00124208">
        <w:rPr>
          <w:rFonts w:ascii="Arial" w:hAnsi="Arial" w:cs="Arial"/>
          <w:color w:val="1F497D"/>
        </w:rPr>
        <w:t xml:space="preserve">Technology Availability Plan </w:t>
      </w:r>
      <w:r w:rsidRPr="00124208">
        <w:rPr>
          <w:rFonts w:ascii="Arial" w:hAnsi="Arial" w:cs="Arial"/>
          <w:color w:val="1F497D"/>
        </w:rPr>
        <w:fldChar w:fldCharType="end"/>
      </w:r>
    </w:p>
    <w:bookmarkEnd w:id="0"/>
    <w:bookmarkEnd w:id="1"/>
    <w:p w14:paraId="75C6032A" w14:textId="77777777" w:rsidR="002926E5" w:rsidRPr="007A25E5" w:rsidRDefault="002926E5" w:rsidP="002926E5">
      <w:pPr>
        <w:pStyle w:val="SubTitle"/>
        <w:rPr>
          <w:rFonts w:ascii="Arial" w:hAnsi="Arial" w:cs="Arial"/>
        </w:rPr>
      </w:pPr>
      <w:r w:rsidRPr="007A25E5">
        <w:rPr>
          <w:rFonts w:ascii="Arial" w:hAnsi="Arial" w:cs="Arial"/>
        </w:rPr>
        <w:t>(Engagement Name and Id)</w:t>
      </w:r>
    </w:p>
    <w:p w14:paraId="48745306" w14:textId="77777777" w:rsidR="002926E5" w:rsidRPr="007A25E5" w:rsidRDefault="002926E5" w:rsidP="002926E5">
      <w:pPr>
        <w:pStyle w:val="SubTitle"/>
        <w:rPr>
          <w:rFonts w:ascii="Arial" w:hAnsi="Arial" w:cs="Arial"/>
        </w:rPr>
      </w:pPr>
      <w:r w:rsidRPr="007A25E5">
        <w:rPr>
          <w:rFonts w:ascii="Arial" w:hAnsi="Arial" w:cs="Arial"/>
        </w:rPr>
        <w:t>(Client)</w:t>
      </w:r>
    </w:p>
    <w:p w14:paraId="31A1F542" w14:textId="77777777" w:rsidR="002926E5" w:rsidRPr="007A25E5" w:rsidRDefault="002926E5" w:rsidP="00CB64D8">
      <w:pPr>
        <w:rPr>
          <w:rStyle w:val="ToBeDeletedChar"/>
          <w:rFonts w:ascii="Arial" w:hAnsi="Arial"/>
          <w:b/>
          <w:lang w:val="en-US"/>
        </w:rPr>
      </w:pPr>
    </w:p>
    <w:p w14:paraId="2D4AA3EB" w14:textId="77777777" w:rsidR="002926E5" w:rsidRPr="007A25E5" w:rsidRDefault="002926E5" w:rsidP="00CB64D8">
      <w:pPr>
        <w:rPr>
          <w:rStyle w:val="ToBeDeletedChar"/>
          <w:rFonts w:ascii="Arial" w:hAnsi="Arial"/>
          <w:b/>
          <w:lang w:val="en-US"/>
        </w:rPr>
      </w:pPr>
    </w:p>
    <w:p w14:paraId="237F3807" w14:textId="77777777" w:rsidR="002926E5" w:rsidRPr="007A25E5" w:rsidRDefault="002926E5" w:rsidP="00CB64D8">
      <w:pPr>
        <w:rPr>
          <w:rStyle w:val="ToBeDeletedChar"/>
          <w:rFonts w:ascii="Arial" w:hAnsi="Arial"/>
          <w:b/>
          <w:lang w:val="en-US"/>
        </w:rPr>
      </w:pPr>
    </w:p>
    <w:p w14:paraId="62952D39" w14:textId="77777777" w:rsidR="002926E5" w:rsidRPr="007A25E5" w:rsidRDefault="002926E5" w:rsidP="00CB64D8">
      <w:pPr>
        <w:rPr>
          <w:rStyle w:val="ToBeDeletedChar"/>
          <w:rFonts w:ascii="Arial" w:hAnsi="Arial"/>
          <w:b/>
          <w:lang w:val="en-US"/>
        </w:rPr>
      </w:pPr>
    </w:p>
    <w:p w14:paraId="0FF4C4E4" w14:textId="77777777" w:rsidR="002926E5" w:rsidRPr="007A25E5" w:rsidRDefault="002926E5" w:rsidP="00CB64D8">
      <w:pPr>
        <w:rPr>
          <w:rStyle w:val="ToBeDeletedChar"/>
          <w:rFonts w:ascii="Arial" w:hAnsi="Arial"/>
          <w:b/>
          <w:lang w:val="en-US"/>
        </w:rPr>
      </w:pPr>
    </w:p>
    <w:p w14:paraId="3C3228DC" w14:textId="77777777" w:rsidR="002926E5" w:rsidRPr="007A25E5" w:rsidRDefault="002926E5" w:rsidP="00CB64D8">
      <w:pPr>
        <w:rPr>
          <w:rStyle w:val="ToBeDeletedChar"/>
          <w:rFonts w:ascii="Arial" w:hAnsi="Arial"/>
          <w:b/>
          <w:lang w:val="en-US"/>
        </w:rPr>
      </w:pPr>
    </w:p>
    <w:p w14:paraId="6B564514" w14:textId="77777777" w:rsidR="002926E5" w:rsidRPr="007A25E5" w:rsidRDefault="002926E5" w:rsidP="00CB64D8">
      <w:pPr>
        <w:rPr>
          <w:rStyle w:val="ToBeDeletedChar"/>
          <w:rFonts w:ascii="Arial" w:hAnsi="Arial"/>
          <w:b/>
          <w:lang w:val="en-US"/>
        </w:rPr>
      </w:pPr>
    </w:p>
    <w:p w14:paraId="67A50334" w14:textId="77777777" w:rsidR="002926E5" w:rsidRPr="007A25E5" w:rsidRDefault="002926E5" w:rsidP="00CB64D8">
      <w:pPr>
        <w:rPr>
          <w:rStyle w:val="ToBeDeletedChar"/>
          <w:rFonts w:ascii="Arial" w:hAnsi="Arial"/>
          <w:b/>
          <w:lang w:val="en-US"/>
        </w:rPr>
      </w:pPr>
    </w:p>
    <w:p w14:paraId="4078D44E" w14:textId="77777777" w:rsidR="002926E5" w:rsidRPr="007A25E5" w:rsidRDefault="002926E5" w:rsidP="00CB64D8">
      <w:pPr>
        <w:rPr>
          <w:rStyle w:val="ToBeDeletedChar"/>
          <w:rFonts w:ascii="Arial" w:hAnsi="Arial"/>
          <w:b/>
          <w:lang w:val="en-US"/>
        </w:rPr>
      </w:pPr>
    </w:p>
    <w:p w14:paraId="76759C2F" w14:textId="77777777" w:rsidR="002926E5" w:rsidRPr="007A25E5" w:rsidRDefault="002926E5" w:rsidP="00CB64D8">
      <w:pPr>
        <w:rPr>
          <w:rStyle w:val="ToBeDeletedChar"/>
          <w:rFonts w:ascii="Arial" w:hAnsi="Arial"/>
          <w:b/>
          <w:lang w:val="en-US"/>
        </w:rPr>
      </w:pPr>
    </w:p>
    <w:p w14:paraId="18F5ADD7" w14:textId="77777777" w:rsidR="002926E5" w:rsidRPr="007A25E5" w:rsidRDefault="002926E5" w:rsidP="00CB64D8">
      <w:pPr>
        <w:rPr>
          <w:rStyle w:val="ToBeDeletedChar"/>
          <w:rFonts w:ascii="Arial" w:hAnsi="Arial"/>
          <w:b/>
          <w:lang w:val="en-US"/>
        </w:rPr>
      </w:pPr>
    </w:p>
    <w:p w14:paraId="241AC0D6" w14:textId="77777777" w:rsidR="002926E5" w:rsidRPr="007A25E5" w:rsidRDefault="002926E5" w:rsidP="00CB64D8">
      <w:pPr>
        <w:rPr>
          <w:rStyle w:val="ToBeDeletedChar"/>
          <w:rFonts w:ascii="Arial" w:hAnsi="Arial"/>
          <w:b/>
          <w:lang w:val="en-US"/>
        </w:rPr>
      </w:pPr>
    </w:p>
    <w:p w14:paraId="3164A045" w14:textId="77777777" w:rsidR="002926E5" w:rsidRPr="007A25E5" w:rsidRDefault="002926E5" w:rsidP="00CB64D8">
      <w:pPr>
        <w:rPr>
          <w:rStyle w:val="ToBeDeletedChar"/>
          <w:rFonts w:ascii="Arial" w:hAnsi="Arial"/>
          <w:b/>
          <w:lang w:val="en-US"/>
        </w:rPr>
      </w:pPr>
    </w:p>
    <w:p w14:paraId="7C653853" w14:textId="77777777" w:rsidR="002926E5" w:rsidRDefault="002926E5" w:rsidP="00CB64D8">
      <w:pPr>
        <w:rPr>
          <w:rStyle w:val="ToBeDeletedChar"/>
          <w:rFonts w:ascii="Arial" w:hAnsi="Arial"/>
          <w:b/>
          <w:lang w:val="en-US"/>
        </w:rPr>
      </w:pPr>
    </w:p>
    <w:p w14:paraId="522ED05F" w14:textId="77777777" w:rsidR="007A25E5" w:rsidRDefault="007A25E5" w:rsidP="00CB64D8">
      <w:pPr>
        <w:rPr>
          <w:rStyle w:val="ToBeDeletedChar"/>
          <w:rFonts w:ascii="Arial" w:hAnsi="Arial"/>
          <w:b/>
          <w:lang w:val="en-US"/>
        </w:rPr>
      </w:pPr>
    </w:p>
    <w:p w14:paraId="68FCAF0A" w14:textId="77777777" w:rsidR="007A25E5" w:rsidRDefault="007A25E5" w:rsidP="00CB64D8">
      <w:pPr>
        <w:rPr>
          <w:rStyle w:val="ToBeDeletedChar"/>
          <w:rFonts w:ascii="Arial" w:hAnsi="Arial"/>
          <w:b/>
          <w:lang w:val="en-US"/>
        </w:rPr>
      </w:pPr>
    </w:p>
    <w:p w14:paraId="40D40D5E" w14:textId="77777777" w:rsidR="007A25E5" w:rsidRDefault="007A25E5" w:rsidP="00CB64D8">
      <w:pPr>
        <w:rPr>
          <w:rStyle w:val="ToBeDeletedChar"/>
          <w:rFonts w:ascii="Arial" w:hAnsi="Arial"/>
          <w:b/>
          <w:lang w:val="en-US"/>
        </w:rPr>
      </w:pPr>
    </w:p>
    <w:p w14:paraId="221196DB" w14:textId="77777777" w:rsidR="007A25E5" w:rsidRPr="007A25E5" w:rsidRDefault="007A25E5" w:rsidP="00CB64D8">
      <w:pPr>
        <w:rPr>
          <w:rStyle w:val="ToBeDeletedChar"/>
          <w:rFonts w:ascii="Arial" w:hAnsi="Arial"/>
          <w:b/>
          <w:lang w:val="en-US"/>
        </w:rPr>
      </w:pPr>
    </w:p>
    <w:p w14:paraId="17D522E2" w14:textId="77777777" w:rsidR="002926E5" w:rsidRPr="007A25E5" w:rsidRDefault="002926E5" w:rsidP="00CB64D8">
      <w:pPr>
        <w:rPr>
          <w:rStyle w:val="ToBeDeletedChar"/>
          <w:rFonts w:ascii="Arial" w:hAnsi="Arial"/>
          <w:b/>
          <w:lang w:val="en-US"/>
        </w:rPr>
      </w:pPr>
    </w:p>
    <w:p w14:paraId="66A7EAFA" w14:textId="77777777" w:rsidR="002926E5" w:rsidRPr="007A25E5" w:rsidRDefault="002926E5" w:rsidP="00CB64D8">
      <w:pPr>
        <w:rPr>
          <w:rStyle w:val="ToBeDeletedChar"/>
          <w:rFonts w:ascii="Arial" w:hAnsi="Arial"/>
          <w:b/>
          <w:lang w:val="en-US"/>
        </w:rPr>
      </w:pPr>
    </w:p>
    <w:p w14:paraId="52EE5F79" w14:textId="77777777" w:rsidR="002926E5" w:rsidRPr="007A25E5" w:rsidRDefault="002926E5" w:rsidP="00CB64D8">
      <w:pPr>
        <w:rPr>
          <w:rStyle w:val="ToBeDeletedChar"/>
          <w:rFonts w:ascii="Arial" w:hAnsi="Arial"/>
          <w:b/>
          <w:lang w:val="en-US"/>
        </w:rPr>
      </w:pPr>
    </w:p>
    <w:p w14:paraId="1DD178F4" w14:textId="77777777" w:rsidR="002926E5" w:rsidRPr="007A25E5" w:rsidRDefault="002926E5" w:rsidP="00CB64D8">
      <w:pPr>
        <w:rPr>
          <w:rStyle w:val="ToBeDeletedChar"/>
          <w:rFonts w:ascii="Arial" w:hAnsi="Arial"/>
          <w:b/>
          <w:lang w:val="en-US"/>
        </w:rPr>
      </w:pPr>
    </w:p>
    <w:p w14:paraId="0819F3DF" w14:textId="77777777" w:rsidR="002926E5" w:rsidRPr="007A25E5" w:rsidRDefault="002926E5" w:rsidP="00CB64D8">
      <w:pPr>
        <w:rPr>
          <w:rStyle w:val="ToBeDeletedChar"/>
          <w:rFonts w:ascii="Arial" w:hAnsi="Arial"/>
          <w:b/>
          <w:lang w:val="en-US"/>
        </w:rPr>
      </w:pPr>
    </w:p>
    <w:p w14:paraId="66AD7392" w14:textId="77777777" w:rsidR="002926E5" w:rsidRPr="007A25E5" w:rsidRDefault="002926E5" w:rsidP="00CB64D8">
      <w:pPr>
        <w:rPr>
          <w:rStyle w:val="ToBeDeletedChar"/>
          <w:rFonts w:ascii="Arial" w:hAnsi="Arial"/>
          <w:b/>
          <w:lang w:val="en-US"/>
        </w:rPr>
      </w:pPr>
    </w:p>
    <w:p w14:paraId="2737A5C5" w14:textId="77777777" w:rsidR="002926E5" w:rsidRPr="007A25E5" w:rsidRDefault="002926E5" w:rsidP="00CB64D8">
      <w:pPr>
        <w:rPr>
          <w:rStyle w:val="ToBeDeletedChar"/>
          <w:rFonts w:ascii="Arial" w:hAnsi="Arial"/>
          <w:b/>
          <w:lang w:val="en-US"/>
        </w:rPr>
      </w:pPr>
    </w:p>
    <w:p w14:paraId="1CDF4877" w14:textId="77777777" w:rsidR="002926E5" w:rsidRPr="007A25E5" w:rsidRDefault="002926E5" w:rsidP="00CB64D8">
      <w:pPr>
        <w:rPr>
          <w:rStyle w:val="ToBeDeletedChar"/>
          <w:rFonts w:ascii="Arial" w:hAnsi="Arial"/>
          <w:b/>
          <w:lang w:val="en-US"/>
        </w:rPr>
      </w:pPr>
    </w:p>
    <w:p w14:paraId="3CEBC52A" w14:textId="77777777" w:rsidR="002926E5" w:rsidRPr="007A25E5" w:rsidRDefault="002926E5" w:rsidP="00CB64D8">
      <w:pPr>
        <w:rPr>
          <w:rStyle w:val="ToBeDeletedChar"/>
          <w:rFonts w:ascii="Arial" w:hAnsi="Arial"/>
          <w:b/>
          <w:lang w:val="en-US"/>
        </w:rPr>
      </w:pPr>
    </w:p>
    <w:p w14:paraId="3BF79E1F" w14:textId="77777777"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14:paraId="2579D824" w14:textId="77777777"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14:paraId="7804EF42" w14:textId="77777777" w:rsidTr="006A452A">
        <w:tc>
          <w:tcPr>
            <w:tcW w:w="1276" w:type="dxa"/>
            <w:shd w:val="clear" w:color="auto" w:fill="1F497D"/>
          </w:tcPr>
          <w:p w14:paraId="4E659E7D" w14:textId="77777777" w:rsidR="008139A5" w:rsidRPr="009E4937" w:rsidRDefault="008139A5" w:rsidP="006A452A">
            <w:pPr>
              <w:pStyle w:val="TableHeader"/>
              <w:rPr>
                <w:rFonts w:ascii="Arial" w:hAnsi="Arial" w:cs="Arial"/>
              </w:rPr>
            </w:pPr>
            <w:r w:rsidRPr="009E4937">
              <w:rPr>
                <w:rFonts w:ascii="Arial" w:hAnsi="Arial" w:cs="Arial"/>
              </w:rPr>
              <w:t>Version</w:t>
            </w:r>
          </w:p>
        </w:tc>
        <w:tc>
          <w:tcPr>
            <w:tcW w:w="1417" w:type="dxa"/>
            <w:shd w:val="clear" w:color="auto" w:fill="1F497D"/>
          </w:tcPr>
          <w:p w14:paraId="2B7E1134" w14:textId="77777777" w:rsidR="008139A5" w:rsidRPr="009E4937" w:rsidRDefault="008139A5" w:rsidP="006A452A">
            <w:pPr>
              <w:pStyle w:val="TableHeader"/>
              <w:rPr>
                <w:rFonts w:ascii="Arial" w:hAnsi="Arial" w:cs="Arial"/>
              </w:rPr>
            </w:pPr>
            <w:r w:rsidRPr="009E4937">
              <w:rPr>
                <w:rFonts w:ascii="Arial" w:hAnsi="Arial" w:cs="Arial"/>
              </w:rPr>
              <w:t>Date</w:t>
            </w:r>
          </w:p>
        </w:tc>
        <w:tc>
          <w:tcPr>
            <w:tcW w:w="2268" w:type="dxa"/>
            <w:shd w:val="clear" w:color="auto" w:fill="1F497D"/>
          </w:tcPr>
          <w:p w14:paraId="1E66D208" w14:textId="77777777" w:rsidR="008139A5" w:rsidRPr="009E4937" w:rsidRDefault="008139A5" w:rsidP="006A452A">
            <w:pPr>
              <w:pStyle w:val="TableHeader"/>
              <w:rPr>
                <w:rFonts w:ascii="Arial" w:hAnsi="Arial" w:cs="Arial"/>
              </w:rPr>
            </w:pPr>
            <w:r w:rsidRPr="009E4937">
              <w:rPr>
                <w:rFonts w:ascii="Arial" w:hAnsi="Arial" w:cs="Arial"/>
              </w:rPr>
              <w:t>Author</w:t>
            </w:r>
          </w:p>
        </w:tc>
        <w:tc>
          <w:tcPr>
            <w:tcW w:w="4678" w:type="dxa"/>
            <w:shd w:val="clear" w:color="auto" w:fill="1F497D"/>
          </w:tcPr>
          <w:p w14:paraId="69944416" w14:textId="77777777" w:rsidR="008139A5" w:rsidRPr="009E4937" w:rsidRDefault="008139A5" w:rsidP="006A452A">
            <w:pPr>
              <w:pStyle w:val="TableHeader"/>
              <w:rPr>
                <w:rFonts w:ascii="Arial" w:hAnsi="Arial" w:cs="Arial"/>
              </w:rPr>
            </w:pPr>
            <w:r w:rsidRPr="009E4937">
              <w:rPr>
                <w:rFonts w:ascii="Arial" w:hAnsi="Arial" w:cs="Arial"/>
              </w:rPr>
              <w:t>Changes</w:t>
            </w:r>
          </w:p>
        </w:tc>
      </w:tr>
      <w:tr w:rsidR="008139A5" w:rsidRPr="009E4937" w14:paraId="7E1D3453" w14:textId="77777777" w:rsidTr="006A452A">
        <w:tc>
          <w:tcPr>
            <w:tcW w:w="1276" w:type="dxa"/>
          </w:tcPr>
          <w:p w14:paraId="705BAD10" w14:textId="77777777" w:rsidR="008139A5" w:rsidRPr="009E4937" w:rsidRDefault="008139A5" w:rsidP="006A452A">
            <w:pPr>
              <w:rPr>
                <w:rFonts w:ascii="Arial" w:hAnsi="Arial" w:cs="Arial"/>
                <w:lang w:val="en-US"/>
              </w:rPr>
            </w:pPr>
          </w:p>
        </w:tc>
        <w:tc>
          <w:tcPr>
            <w:tcW w:w="1417" w:type="dxa"/>
          </w:tcPr>
          <w:p w14:paraId="080B22D8" w14:textId="77777777" w:rsidR="008139A5" w:rsidRPr="009E4937" w:rsidRDefault="008139A5" w:rsidP="006A452A">
            <w:pPr>
              <w:rPr>
                <w:rFonts w:ascii="Arial" w:hAnsi="Arial" w:cs="Arial"/>
                <w:lang w:val="en-US"/>
              </w:rPr>
            </w:pPr>
          </w:p>
        </w:tc>
        <w:tc>
          <w:tcPr>
            <w:tcW w:w="2268" w:type="dxa"/>
          </w:tcPr>
          <w:p w14:paraId="2E447ED4" w14:textId="77777777" w:rsidR="008139A5" w:rsidRPr="009E4937" w:rsidRDefault="008139A5" w:rsidP="006A452A">
            <w:pPr>
              <w:rPr>
                <w:rFonts w:ascii="Arial" w:hAnsi="Arial" w:cs="Arial"/>
                <w:lang w:val="en-US"/>
              </w:rPr>
            </w:pPr>
          </w:p>
        </w:tc>
        <w:tc>
          <w:tcPr>
            <w:tcW w:w="4678" w:type="dxa"/>
          </w:tcPr>
          <w:p w14:paraId="14C25400" w14:textId="77777777" w:rsidR="008139A5" w:rsidRPr="009E4937" w:rsidRDefault="008139A5" w:rsidP="006A452A">
            <w:pPr>
              <w:rPr>
                <w:rFonts w:ascii="Arial" w:hAnsi="Arial" w:cs="Arial"/>
                <w:lang w:val="en-US"/>
              </w:rPr>
            </w:pPr>
          </w:p>
        </w:tc>
      </w:tr>
      <w:tr w:rsidR="008139A5" w:rsidRPr="009E4937" w14:paraId="614AEEE1" w14:textId="77777777" w:rsidTr="006A452A">
        <w:tc>
          <w:tcPr>
            <w:tcW w:w="1276" w:type="dxa"/>
          </w:tcPr>
          <w:p w14:paraId="416D5A6D" w14:textId="77777777" w:rsidR="008139A5" w:rsidRPr="009E4937" w:rsidRDefault="008139A5" w:rsidP="006A452A">
            <w:pPr>
              <w:rPr>
                <w:rFonts w:ascii="Arial" w:hAnsi="Arial" w:cs="Arial"/>
                <w:lang w:val="en-US"/>
              </w:rPr>
            </w:pPr>
          </w:p>
        </w:tc>
        <w:tc>
          <w:tcPr>
            <w:tcW w:w="1417" w:type="dxa"/>
          </w:tcPr>
          <w:p w14:paraId="1B32CE42" w14:textId="77777777" w:rsidR="008139A5" w:rsidRPr="009E4937" w:rsidRDefault="008139A5" w:rsidP="006A452A">
            <w:pPr>
              <w:rPr>
                <w:rFonts w:ascii="Arial" w:hAnsi="Arial" w:cs="Arial"/>
                <w:lang w:val="en-US"/>
              </w:rPr>
            </w:pPr>
          </w:p>
        </w:tc>
        <w:tc>
          <w:tcPr>
            <w:tcW w:w="2268" w:type="dxa"/>
          </w:tcPr>
          <w:p w14:paraId="071F7878" w14:textId="77777777" w:rsidR="008139A5" w:rsidRPr="009E4937" w:rsidRDefault="008139A5" w:rsidP="006A452A">
            <w:pPr>
              <w:rPr>
                <w:rFonts w:ascii="Arial" w:hAnsi="Arial" w:cs="Arial"/>
                <w:lang w:val="en-US"/>
              </w:rPr>
            </w:pPr>
          </w:p>
        </w:tc>
        <w:tc>
          <w:tcPr>
            <w:tcW w:w="4678" w:type="dxa"/>
          </w:tcPr>
          <w:p w14:paraId="5D5D59CD" w14:textId="77777777" w:rsidR="008139A5" w:rsidRPr="009E4937" w:rsidRDefault="008139A5" w:rsidP="006A452A">
            <w:pPr>
              <w:rPr>
                <w:rFonts w:ascii="Arial" w:hAnsi="Arial" w:cs="Arial"/>
                <w:lang w:val="en-US"/>
              </w:rPr>
            </w:pPr>
          </w:p>
        </w:tc>
      </w:tr>
      <w:tr w:rsidR="008139A5" w:rsidRPr="009E4937" w14:paraId="0A4B3F9F" w14:textId="77777777" w:rsidTr="006A452A">
        <w:tc>
          <w:tcPr>
            <w:tcW w:w="1276" w:type="dxa"/>
          </w:tcPr>
          <w:p w14:paraId="12BB0CAD" w14:textId="77777777" w:rsidR="008139A5" w:rsidRPr="009E4937" w:rsidRDefault="008139A5" w:rsidP="006A452A">
            <w:pPr>
              <w:rPr>
                <w:rFonts w:ascii="Arial" w:hAnsi="Arial" w:cs="Arial"/>
                <w:lang w:val="en-US"/>
              </w:rPr>
            </w:pPr>
          </w:p>
        </w:tc>
        <w:tc>
          <w:tcPr>
            <w:tcW w:w="1417" w:type="dxa"/>
          </w:tcPr>
          <w:p w14:paraId="2CE201A5" w14:textId="77777777" w:rsidR="008139A5" w:rsidRPr="009E4937" w:rsidRDefault="008139A5" w:rsidP="006A452A">
            <w:pPr>
              <w:rPr>
                <w:rFonts w:ascii="Arial" w:hAnsi="Arial" w:cs="Arial"/>
                <w:lang w:val="en-US"/>
              </w:rPr>
            </w:pPr>
          </w:p>
        </w:tc>
        <w:tc>
          <w:tcPr>
            <w:tcW w:w="2268" w:type="dxa"/>
          </w:tcPr>
          <w:p w14:paraId="7565E4A4" w14:textId="77777777" w:rsidR="008139A5" w:rsidRPr="009E4937" w:rsidRDefault="008139A5" w:rsidP="006A452A">
            <w:pPr>
              <w:rPr>
                <w:rFonts w:ascii="Arial" w:hAnsi="Arial" w:cs="Arial"/>
                <w:lang w:val="en-US"/>
              </w:rPr>
            </w:pPr>
          </w:p>
        </w:tc>
        <w:tc>
          <w:tcPr>
            <w:tcW w:w="4678" w:type="dxa"/>
          </w:tcPr>
          <w:p w14:paraId="61014F47" w14:textId="77777777" w:rsidR="008139A5" w:rsidRPr="009E4937" w:rsidRDefault="008139A5" w:rsidP="006A452A">
            <w:pPr>
              <w:rPr>
                <w:rFonts w:ascii="Arial" w:hAnsi="Arial" w:cs="Arial"/>
                <w:lang w:val="en-US"/>
              </w:rPr>
            </w:pPr>
          </w:p>
        </w:tc>
      </w:tr>
      <w:tr w:rsidR="008139A5" w:rsidRPr="009E4937" w14:paraId="5CAF3845" w14:textId="77777777" w:rsidTr="006A452A">
        <w:tc>
          <w:tcPr>
            <w:tcW w:w="1276" w:type="dxa"/>
          </w:tcPr>
          <w:p w14:paraId="03D46EAA" w14:textId="77777777" w:rsidR="008139A5" w:rsidRPr="009E4937" w:rsidRDefault="008139A5" w:rsidP="006A452A">
            <w:pPr>
              <w:rPr>
                <w:rFonts w:ascii="Arial" w:hAnsi="Arial" w:cs="Arial"/>
                <w:lang w:val="en-US"/>
              </w:rPr>
            </w:pPr>
          </w:p>
        </w:tc>
        <w:tc>
          <w:tcPr>
            <w:tcW w:w="1417" w:type="dxa"/>
          </w:tcPr>
          <w:p w14:paraId="07A61035" w14:textId="77777777" w:rsidR="008139A5" w:rsidRPr="009E4937" w:rsidRDefault="008139A5" w:rsidP="006A452A">
            <w:pPr>
              <w:rPr>
                <w:rFonts w:ascii="Arial" w:hAnsi="Arial" w:cs="Arial"/>
                <w:lang w:val="en-US"/>
              </w:rPr>
            </w:pPr>
          </w:p>
        </w:tc>
        <w:tc>
          <w:tcPr>
            <w:tcW w:w="2268" w:type="dxa"/>
          </w:tcPr>
          <w:p w14:paraId="08C86752" w14:textId="77777777" w:rsidR="008139A5" w:rsidRPr="009E4937" w:rsidRDefault="008139A5" w:rsidP="006A452A">
            <w:pPr>
              <w:rPr>
                <w:rFonts w:ascii="Arial" w:hAnsi="Arial" w:cs="Arial"/>
                <w:lang w:val="en-US"/>
              </w:rPr>
            </w:pPr>
          </w:p>
        </w:tc>
        <w:tc>
          <w:tcPr>
            <w:tcW w:w="4678" w:type="dxa"/>
          </w:tcPr>
          <w:p w14:paraId="0B3072C2" w14:textId="77777777" w:rsidR="008139A5" w:rsidRPr="009E4937" w:rsidRDefault="008139A5" w:rsidP="006A452A">
            <w:pPr>
              <w:rPr>
                <w:rFonts w:ascii="Arial" w:hAnsi="Arial" w:cs="Arial"/>
                <w:lang w:val="en-US"/>
              </w:rPr>
            </w:pPr>
          </w:p>
        </w:tc>
      </w:tr>
      <w:tr w:rsidR="008139A5" w:rsidRPr="009E4937" w14:paraId="42F18C83" w14:textId="77777777" w:rsidTr="006A452A">
        <w:tc>
          <w:tcPr>
            <w:tcW w:w="1276" w:type="dxa"/>
          </w:tcPr>
          <w:p w14:paraId="490E86F5" w14:textId="77777777" w:rsidR="008139A5" w:rsidRPr="009E4937" w:rsidRDefault="008139A5" w:rsidP="006A452A">
            <w:pPr>
              <w:rPr>
                <w:rFonts w:ascii="Arial" w:hAnsi="Arial" w:cs="Arial"/>
                <w:lang w:val="en-US"/>
              </w:rPr>
            </w:pPr>
          </w:p>
        </w:tc>
        <w:tc>
          <w:tcPr>
            <w:tcW w:w="1417" w:type="dxa"/>
          </w:tcPr>
          <w:p w14:paraId="4D5C4151" w14:textId="77777777" w:rsidR="008139A5" w:rsidRPr="009E4937" w:rsidRDefault="008139A5" w:rsidP="006A452A">
            <w:pPr>
              <w:rPr>
                <w:rFonts w:ascii="Arial" w:hAnsi="Arial" w:cs="Arial"/>
                <w:lang w:val="en-US"/>
              </w:rPr>
            </w:pPr>
          </w:p>
        </w:tc>
        <w:tc>
          <w:tcPr>
            <w:tcW w:w="2268" w:type="dxa"/>
          </w:tcPr>
          <w:p w14:paraId="674291DF" w14:textId="77777777" w:rsidR="008139A5" w:rsidRPr="009E4937" w:rsidRDefault="008139A5" w:rsidP="006A452A">
            <w:pPr>
              <w:rPr>
                <w:rFonts w:ascii="Arial" w:hAnsi="Arial" w:cs="Arial"/>
                <w:lang w:val="en-US"/>
              </w:rPr>
            </w:pPr>
          </w:p>
        </w:tc>
        <w:tc>
          <w:tcPr>
            <w:tcW w:w="4678" w:type="dxa"/>
          </w:tcPr>
          <w:p w14:paraId="7FE302DB" w14:textId="77777777" w:rsidR="008139A5" w:rsidRPr="009E4937" w:rsidRDefault="008139A5" w:rsidP="006A452A">
            <w:pPr>
              <w:rPr>
                <w:rFonts w:ascii="Arial" w:hAnsi="Arial" w:cs="Arial"/>
                <w:lang w:val="en-US"/>
              </w:rPr>
            </w:pPr>
          </w:p>
        </w:tc>
      </w:tr>
    </w:tbl>
    <w:p w14:paraId="47A8484B" w14:textId="77777777" w:rsidR="008139A5" w:rsidRPr="009E4937" w:rsidRDefault="008139A5" w:rsidP="008139A5">
      <w:pPr>
        <w:rPr>
          <w:rFonts w:ascii="Arial" w:hAnsi="Arial" w:cs="Arial"/>
          <w:lang w:val="en-US"/>
        </w:rPr>
      </w:pPr>
    </w:p>
    <w:p w14:paraId="1DEA42C2" w14:textId="77777777"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 xml:space="preserve">Review </w:t>
      </w:r>
      <w:proofErr w:type="gramStart"/>
      <w:r w:rsidRPr="009E4937">
        <w:rPr>
          <w:rFonts w:ascii="Arial" w:hAnsi="Arial" w:cs="Arial"/>
          <w:b/>
          <w:color w:val="17365D"/>
          <w:sz w:val="24"/>
          <w:lang w:val="en-US"/>
        </w:rPr>
        <w:t>And</w:t>
      </w:r>
      <w:proofErr w:type="gramEnd"/>
      <w:r w:rsidRPr="009E4937">
        <w:rPr>
          <w:rFonts w:ascii="Arial" w:hAnsi="Arial" w:cs="Arial"/>
          <w:b/>
          <w:color w:val="17365D"/>
          <w:sz w:val="24"/>
          <w:lang w:val="en-US"/>
        </w:rPr>
        <w:t xml:space="preserve"> Approval</w:t>
      </w:r>
      <w:bookmarkEnd w:id="3"/>
    </w:p>
    <w:p w14:paraId="3F0FDA54" w14:textId="77777777"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14:paraId="069F3D72" w14:textId="77777777" w:rsidTr="006A452A">
        <w:tc>
          <w:tcPr>
            <w:tcW w:w="1196" w:type="dxa"/>
            <w:shd w:val="clear" w:color="auto" w:fill="1F497D"/>
          </w:tcPr>
          <w:p w14:paraId="5E3797CA" w14:textId="77777777" w:rsidR="008139A5" w:rsidRPr="009E4937" w:rsidRDefault="008139A5" w:rsidP="006A452A">
            <w:pPr>
              <w:pStyle w:val="TableHeader"/>
              <w:rPr>
                <w:rFonts w:ascii="Arial" w:hAnsi="Arial" w:cs="Arial"/>
              </w:rPr>
            </w:pPr>
            <w:r w:rsidRPr="009E4937">
              <w:rPr>
                <w:rFonts w:ascii="Arial" w:hAnsi="Arial" w:cs="Arial"/>
              </w:rPr>
              <w:t>Company</w:t>
            </w:r>
          </w:p>
        </w:tc>
        <w:tc>
          <w:tcPr>
            <w:tcW w:w="992" w:type="dxa"/>
            <w:shd w:val="clear" w:color="auto" w:fill="1F497D"/>
          </w:tcPr>
          <w:p w14:paraId="15C700F8" w14:textId="77777777" w:rsidR="008139A5" w:rsidRPr="009E4937" w:rsidRDefault="008139A5" w:rsidP="006A452A">
            <w:pPr>
              <w:pStyle w:val="TableHeader"/>
              <w:rPr>
                <w:rFonts w:ascii="Arial" w:hAnsi="Arial" w:cs="Arial"/>
              </w:rPr>
            </w:pPr>
            <w:r w:rsidRPr="009E4937">
              <w:rPr>
                <w:rFonts w:ascii="Arial" w:hAnsi="Arial" w:cs="Arial"/>
              </w:rPr>
              <w:t>Role</w:t>
            </w:r>
          </w:p>
        </w:tc>
        <w:tc>
          <w:tcPr>
            <w:tcW w:w="3260" w:type="dxa"/>
            <w:shd w:val="clear" w:color="auto" w:fill="1F497D"/>
          </w:tcPr>
          <w:p w14:paraId="0E7CE2BE" w14:textId="77777777" w:rsidR="008139A5" w:rsidRPr="009E4937" w:rsidRDefault="008139A5" w:rsidP="006A452A">
            <w:pPr>
              <w:pStyle w:val="TableHeader"/>
              <w:rPr>
                <w:rFonts w:ascii="Arial" w:hAnsi="Arial" w:cs="Arial"/>
              </w:rPr>
            </w:pPr>
            <w:r w:rsidRPr="009E4937">
              <w:rPr>
                <w:rFonts w:ascii="Arial" w:hAnsi="Arial" w:cs="Arial"/>
              </w:rPr>
              <w:t>Name</w:t>
            </w:r>
          </w:p>
        </w:tc>
        <w:tc>
          <w:tcPr>
            <w:tcW w:w="993" w:type="dxa"/>
            <w:shd w:val="clear" w:color="auto" w:fill="1F497D"/>
          </w:tcPr>
          <w:p w14:paraId="681352C9" w14:textId="77777777" w:rsidR="008139A5" w:rsidRPr="009E4937" w:rsidRDefault="008139A5" w:rsidP="006A452A">
            <w:pPr>
              <w:pStyle w:val="TableHeader"/>
              <w:rPr>
                <w:rFonts w:ascii="Arial" w:hAnsi="Arial" w:cs="Arial"/>
              </w:rPr>
            </w:pPr>
            <w:r w:rsidRPr="009E4937">
              <w:rPr>
                <w:rFonts w:ascii="Arial" w:hAnsi="Arial" w:cs="Arial"/>
              </w:rPr>
              <w:t>Date</w:t>
            </w:r>
          </w:p>
        </w:tc>
        <w:tc>
          <w:tcPr>
            <w:tcW w:w="3198" w:type="dxa"/>
            <w:shd w:val="clear" w:color="auto" w:fill="1F497D"/>
          </w:tcPr>
          <w:p w14:paraId="485BD8F6" w14:textId="77777777" w:rsidR="008139A5" w:rsidRPr="009E4937" w:rsidRDefault="008139A5" w:rsidP="006A452A">
            <w:pPr>
              <w:pStyle w:val="TableHeader"/>
              <w:rPr>
                <w:rFonts w:ascii="Arial" w:hAnsi="Arial" w:cs="Arial"/>
              </w:rPr>
            </w:pPr>
            <w:r w:rsidRPr="009E4937">
              <w:rPr>
                <w:rFonts w:ascii="Arial" w:hAnsi="Arial" w:cs="Arial"/>
              </w:rPr>
              <w:t>Signature</w:t>
            </w:r>
          </w:p>
        </w:tc>
      </w:tr>
      <w:tr w:rsidR="008139A5" w:rsidRPr="009E4937" w14:paraId="43A951C5" w14:textId="77777777" w:rsidTr="006A452A">
        <w:tc>
          <w:tcPr>
            <w:tcW w:w="1196" w:type="dxa"/>
          </w:tcPr>
          <w:p w14:paraId="2604FD5B" w14:textId="77777777" w:rsidR="008139A5" w:rsidRPr="009E4937" w:rsidRDefault="008139A5" w:rsidP="006A452A">
            <w:pPr>
              <w:rPr>
                <w:rFonts w:ascii="Arial" w:hAnsi="Arial" w:cs="Arial"/>
                <w:lang w:val="en-US"/>
              </w:rPr>
            </w:pPr>
          </w:p>
        </w:tc>
        <w:tc>
          <w:tcPr>
            <w:tcW w:w="992" w:type="dxa"/>
          </w:tcPr>
          <w:p w14:paraId="287855B7" w14:textId="77777777" w:rsidR="008139A5" w:rsidRPr="009E4937" w:rsidRDefault="008139A5" w:rsidP="006A452A">
            <w:pPr>
              <w:rPr>
                <w:rFonts w:ascii="Arial" w:hAnsi="Arial" w:cs="Arial"/>
                <w:lang w:val="en-US"/>
              </w:rPr>
            </w:pPr>
          </w:p>
        </w:tc>
        <w:tc>
          <w:tcPr>
            <w:tcW w:w="3260" w:type="dxa"/>
          </w:tcPr>
          <w:p w14:paraId="2B7D162A" w14:textId="77777777" w:rsidR="008139A5" w:rsidRPr="009E4937" w:rsidRDefault="008139A5" w:rsidP="006A452A">
            <w:pPr>
              <w:rPr>
                <w:rFonts w:ascii="Arial" w:hAnsi="Arial" w:cs="Arial"/>
                <w:lang w:val="en-US"/>
              </w:rPr>
            </w:pPr>
          </w:p>
        </w:tc>
        <w:tc>
          <w:tcPr>
            <w:tcW w:w="993" w:type="dxa"/>
          </w:tcPr>
          <w:p w14:paraId="78C80413" w14:textId="77777777" w:rsidR="008139A5" w:rsidRPr="009E4937" w:rsidRDefault="008139A5" w:rsidP="006A452A">
            <w:pPr>
              <w:rPr>
                <w:rFonts w:ascii="Arial" w:hAnsi="Arial" w:cs="Arial"/>
                <w:lang w:val="en-US"/>
              </w:rPr>
            </w:pPr>
          </w:p>
        </w:tc>
        <w:tc>
          <w:tcPr>
            <w:tcW w:w="3198" w:type="dxa"/>
          </w:tcPr>
          <w:p w14:paraId="2C513D4C" w14:textId="77777777" w:rsidR="008139A5" w:rsidRPr="009E4937" w:rsidRDefault="008139A5" w:rsidP="006A452A">
            <w:pPr>
              <w:rPr>
                <w:rFonts w:ascii="Arial" w:hAnsi="Arial" w:cs="Arial"/>
                <w:lang w:val="en-US"/>
              </w:rPr>
            </w:pPr>
          </w:p>
        </w:tc>
      </w:tr>
      <w:tr w:rsidR="008139A5" w:rsidRPr="009E4937" w14:paraId="15FB4ED9" w14:textId="77777777" w:rsidTr="006A452A">
        <w:tc>
          <w:tcPr>
            <w:tcW w:w="1196" w:type="dxa"/>
          </w:tcPr>
          <w:p w14:paraId="51B2BF24" w14:textId="77777777" w:rsidR="008139A5" w:rsidRPr="009E4937" w:rsidRDefault="008139A5" w:rsidP="006A452A">
            <w:pPr>
              <w:rPr>
                <w:rFonts w:ascii="Arial" w:hAnsi="Arial" w:cs="Arial"/>
                <w:lang w:val="en-US"/>
              </w:rPr>
            </w:pPr>
          </w:p>
        </w:tc>
        <w:tc>
          <w:tcPr>
            <w:tcW w:w="992" w:type="dxa"/>
          </w:tcPr>
          <w:p w14:paraId="515BBA58" w14:textId="77777777" w:rsidR="008139A5" w:rsidRPr="009E4937" w:rsidRDefault="008139A5" w:rsidP="006A452A">
            <w:pPr>
              <w:rPr>
                <w:rFonts w:ascii="Arial" w:hAnsi="Arial" w:cs="Arial"/>
                <w:lang w:val="en-US"/>
              </w:rPr>
            </w:pPr>
          </w:p>
        </w:tc>
        <w:tc>
          <w:tcPr>
            <w:tcW w:w="3260" w:type="dxa"/>
          </w:tcPr>
          <w:p w14:paraId="47089BE2" w14:textId="77777777" w:rsidR="008139A5" w:rsidRPr="009E4937" w:rsidRDefault="008139A5" w:rsidP="006A452A">
            <w:pPr>
              <w:rPr>
                <w:rFonts w:ascii="Arial" w:hAnsi="Arial" w:cs="Arial"/>
                <w:lang w:val="en-US"/>
              </w:rPr>
            </w:pPr>
          </w:p>
        </w:tc>
        <w:tc>
          <w:tcPr>
            <w:tcW w:w="993" w:type="dxa"/>
          </w:tcPr>
          <w:p w14:paraId="305105BE" w14:textId="77777777" w:rsidR="008139A5" w:rsidRPr="009E4937" w:rsidRDefault="008139A5" w:rsidP="006A452A">
            <w:pPr>
              <w:rPr>
                <w:rFonts w:ascii="Arial" w:hAnsi="Arial" w:cs="Arial"/>
                <w:lang w:val="en-US"/>
              </w:rPr>
            </w:pPr>
          </w:p>
        </w:tc>
        <w:tc>
          <w:tcPr>
            <w:tcW w:w="3198" w:type="dxa"/>
          </w:tcPr>
          <w:p w14:paraId="2F561F4B" w14:textId="77777777" w:rsidR="008139A5" w:rsidRPr="009E4937" w:rsidRDefault="008139A5" w:rsidP="006A452A">
            <w:pPr>
              <w:rPr>
                <w:rFonts w:ascii="Arial" w:hAnsi="Arial" w:cs="Arial"/>
                <w:lang w:val="en-US"/>
              </w:rPr>
            </w:pPr>
          </w:p>
        </w:tc>
      </w:tr>
      <w:tr w:rsidR="008139A5" w:rsidRPr="009E4937" w14:paraId="41D8FD19" w14:textId="77777777" w:rsidTr="006A452A">
        <w:tc>
          <w:tcPr>
            <w:tcW w:w="1196" w:type="dxa"/>
          </w:tcPr>
          <w:p w14:paraId="650CA310" w14:textId="77777777" w:rsidR="008139A5" w:rsidRPr="009E4937" w:rsidRDefault="008139A5" w:rsidP="006A452A">
            <w:pPr>
              <w:rPr>
                <w:rFonts w:ascii="Arial" w:hAnsi="Arial" w:cs="Arial"/>
                <w:lang w:val="en-US"/>
              </w:rPr>
            </w:pPr>
          </w:p>
        </w:tc>
        <w:tc>
          <w:tcPr>
            <w:tcW w:w="992" w:type="dxa"/>
          </w:tcPr>
          <w:p w14:paraId="30D87A8D" w14:textId="77777777" w:rsidR="008139A5" w:rsidRPr="009E4937" w:rsidRDefault="008139A5" w:rsidP="006A452A">
            <w:pPr>
              <w:rPr>
                <w:rFonts w:ascii="Arial" w:hAnsi="Arial" w:cs="Arial"/>
                <w:lang w:val="en-US"/>
              </w:rPr>
            </w:pPr>
          </w:p>
        </w:tc>
        <w:tc>
          <w:tcPr>
            <w:tcW w:w="3260" w:type="dxa"/>
          </w:tcPr>
          <w:p w14:paraId="7BE22F9D" w14:textId="77777777" w:rsidR="008139A5" w:rsidRPr="009E4937" w:rsidRDefault="008139A5" w:rsidP="006A452A">
            <w:pPr>
              <w:rPr>
                <w:rFonts w:ascii="Arial" w:hAnsi="Arial" w:cs="Arial"/>
                <w:lang w:val="en-US"/>
              </w:rPr>
            </w:pPr>
          </w:p>
        </w:tc>
        <w:tc>
          <w:tcPr>
            <w:tcW w:w="993" w:type="dxa"/>
          </w:tcPr>
          <w:p w14:paraId="2F498350" w14:textId="77777777" w:rsidR="008139A5" w:rsidRPr="009E4937" w:rsidRDefault="008139A5" w:rsidP="006A452A">
            <w:pPr>
              <w:rPr>
                <w:rFonts w:ascii="Arial" w:hAnsi="Arial" w:cs="Arial"/>
                <w:lang w:val="en-US"/>
              </w:rPr>
            </w:pPr>
          </w:p>
        </w:tc>
        <w:tc>
          <w:tcPr>
            <w:tcW w:w="3198" w:type="dxa"/>
          </w:tcPr>
          <w:p w14:paraId="323F4F7B" w14:textId="77777777" w:rsidR="008139A5" w:rsidRPr="009E4937" w:rsidRDefault="008139A5" w:rsidP="006A452A">
            <w:pPr>
              <w:rPr>
                <w:rFonts w:ascii="Arial" w:hAnsi="Arial" w:cs="Arial"/>
                <w:lang w:val="en-US"/>
              </w:rPr>
            </w:pPr>
          </w:p>
        </w:tc>
      </w:tr>
      <w:tr w:rsidR="008139A5" w:rsidRPr="009E4937" w14:paraId="73B24730" w14:textId="77777777" w:rsidTr="006A452A">
        <w:tc>
          <w:tcPr>
            <w:tcW w:w="1196" w:type="dxa"/>
          </w:tcPr>
          <w:p w14:paraId="3C7272A3" w14:textId="77777777" w:rsidR="008139A5" w:rsidRPr="009E4937" w:rsidRDefault="008139A5" w:rsidP="006A452A">
            <w:pPr>
              <w:rPr>
                <w:rFonts w:ascii="Arial" w:hAnsi="Arial" w:cs="Arial"/>
                <w:lang w:val="en-US"/>
              </w:rPr>
            </w:pPr>
          </w:p>
        </w:tc>
        <w:tc>
          <w:tcPr>
            <w:tcW w:w="992" w:type="dxa"/>
          </w:tcPr>
          <w:p w14:paraId="0DA4A6CB" w14:textId="77777777" w:rsidR="008139A5" w:rsidRPr="009E4937" w:rsidRDefault="008139A5" w:rsidP="006A452A">
            <w:pPr>
              <w:rPr>
                <w:rFonts w:ascii="Arial" w:hAnsi="Arial" w:cs="Arial"/>
                <w:lang w:val="en-US"/>
              </w:rPr>
            </w:pPr>
          </w:p>
        </w:tc>
        <w:tc>
          <w:tcPr>
            <w:tcW w:w="3260" w:type="dxa"/>
          </w:tcPr>
          <w:p w14:paraId="009F697B" w14:textId="77777777" w:rsidR="008139A5" w:rsidRPr="009E4937" w:rsidRDefault="008139A5" w:rsidP="006A452A">
            <w:pPr>
              <w:rPr>
                <w:rFonts w:ascii="Arial" w:hAnsi="Arial" w:cs="Arial"/>
                <w:lang w:val="en-US"/>
              </w:rPr>
            </w:pPr>
          </w:p>
        </w:tc>
        <w:tc>
          <w:tcPr>
            <w:tcW w:w="993" w:type="dxa"/>
          </w:tcPr>
          <w:p w14:paraId="7E9E3BD7" w14:textId="77777777" w:rsidR="008139A5" w:rsidRPr="009E4937" w:rsidRDefault="008139A5" w:rsidP="006A452A">
            <w:pPr>
              <w:rPr>
                <w:rFonts w:ascii="Arial" w:hAnsi="Arial" w:cs="Arial"/>
                <w:lang w:val="en-US"/>
              </w:rPr>
            </w:pPr>
          </w:p>
        </w:tc>
        <w:tc>
          <w:tcPr>
            <w:tcW w:w="3198" w:type="dxa"/>
          </w:tcPr>
          <w:p w14:paraId="176AB519" w14:textId="77777777" w:rsidR="008139A5" w:rsidRPr="009E4937" w:rsidRDefault="008139A5" w:rsidP="006A452A">
            <w:pPr>
              <w:rPr>
                <w:rFonts w:ascii="Arial" w:hAnsi="Arial" w:cs="Arial"/>
                <w:lang w:val="en-US"/>
              </w:rPr>
            </w:pPr>
          </w:p>
        </w:tc>
      </w:tr>
      <w:tr w:rsidR="008139A5" w:rsidRPr="009E4937" w14:paraId="76A5E9AD" w14:textId="77777777" w:rsidTr="006A452A">
        <w:tc>
          <w:tcPr>
            <w:tcW w:w="1196" w:type="dxa"/>
          </w:tcPr>
          <w:p w14:paraId="1961E4BE" w14:textId="77777777" w:rsidR="008139A5" w:rsidRPr="009E4937" w:rsidRDefault="008139A5" w:rsidP="006A452A">
            <w:pPr>
              <w:rPr>
                <w:rFonts w:ascii="Arial" w:hAnsi="Arial" w:cs="Arial"/>
                <w:lang w:val="en-US"/>
              </w:rPr>
            </w:pPr>
          </w:p>
        </w:tc>
        <w:tc>
          <w:tcPr>
            <w:tcW w:w="992" w:type="dxa"/>
          </w:tcPr>
          <w:p w14:paraId="5B90FA81" w14:textId="77777777" w:rsidR="008139A5" w:rsidRPr="009E4937" w:rsidRDefault="008139A5" w:rsidP="006A452A">
            <w:pPr>
              <w:rPr>
                <w:rFonts w:ascii="Arial" w:hAnsi="Arial" w:cs="Arial"/>
                <w:lang w:val="en-US"/>
              </w:rPr>
            </w:pPr>
          </w:p>
        </w:tc>
        <w:tc>
          <w:tcPr>
            <w:tcW w:w="3260" w:type="dxa"/>
          </w:tcPr>
          <w:p w14:paraId="63E70A84" w14:textId="77777777" w:rsidR="008139A5" w:rsidRPr="009E4937" w:rsidRDefault="008139A5" w:rsidP="006A452A">
            <w:pPr>
              <w:rPr>
                <w:rFonts w:ascii="Arial" w:hAnsi="Arial" w:cs="Arial"/>
                <w:lang w:val="en-US"/>
              </w:rPr>
            </w:pPr>
          </w:p>
        </w:tc>
        <w:tc>
          <w:tcPr>
            <w:tcW w:w="993" w:type="dxa"/>
          </w:tcPr>
          <w:p w14:paraId="318B5A1F" w14:textId="77777777" w:rsidR="008139A5" w:rsidRPr="009E4937" w:rsidRDefault="008139A5" w:rsidP="006A452A">
            <w:pPr>
              <w:rPr>
                <w:rFonts w:ascii="Arial" w:hAnsi="Arial" w:cs="Arial"/>
                <w:lang w:val="en-US"/>
              </w:rPr>
            </w:pPr>
          </w:p>
        </w:tc>
        <w:tc>
          <w:tcPr>
            <w:tcW w:w="3198" w:type="dxa"/>
          </w:tcPr>
          <w:p w14:paraId="4A0D2DE1" w14:textId="77777777" w:rsidR="008139A5" w:rsidRPr="009E4937" w:rsidRDefault="008139A5" w:rsidP="006A452A">
            <w:pPr>
              <w:rPr>
                <w:rFonts w:ascii="Arial" w:hAnsi="Arial" w:cs="Arial"/>
                <w:lang w:val="en-US"/>
              </w:rPr>
            </w:pPr>
          </w:p>
        </w:tc>
      </w:tr>
    </w:tbl>
    <w:p w14:paraId="560282FD" w14:textId="77777777" w:rsidR="008139A5" w:rsidRPr="009E4937" w:rsidRDefault="008139A5" w:rsidP="008139A5">
      <w:pPr>
        <w:rPr>
          <w:rFonts w:ascii="Arial" w:hAnsi="Arial" w:cs="Arial"/>
          <w:lang w:val="en-US"/>
        </w:rPr>
      </w:pPr>
    </w:p>
    <w:p w14:paraId="3968088A" w14:textId="77777777"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14:paraId="671C6DCC"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14:paraId="7F978314" w14:textId="77777777" w:rsidTr="006A452A">
        <w:tc>
          <w:tcPr>
            <w:tcW w:w="2693" w:type="dxa"/>
            <w:shd w:val="clear" w:color="auto" w:fill="1F497D"/>
          </w:tcPr>
          <w:p w14:paraId="48AD18E1" w14:textId="77777777" w:rsidR="008139A5" w:rsidRPr="009E4937" w:rsidRDefault="008139A5" w:rsidP="006A452A">
            <w:pPr>
              <w:pStyle w:val="TableHeader"/>
              <w:rPr>
                <w:rFonts w:ascii="Arial" w:hAnsi="Arial" w:cs="Arial"/>
              </w:rPr>
            </w:pPr>
            <w:r w:rsidRPr="009E4937">
              <w:rPr>
                <w:rFonts w:ascii="Arial" w:hAnsi="Arial" w:cs="Arial"/>
              </w:rPr>
              <w:t>Company</w:t>
            </w:r>
          </w:p>
        </w:tc>
        <w:tc>
          <w:tcPr>
            <w:tcW w:w="2268" w:type="dxa"/>
            <w:shd w:val="clear" w:color="auto" w:fill="1F497D"/>
          </w:tcPr>
          <w:p w14:paraId="33A04D8D" w14:textId="77777777" w:rsidR="008139A5" w:rsidRPr="009E4937" w:rsidRDefault="008139A5" w:rsidP="006A452A">
            <w:pPr>
              <w:pStyle w:val="TableHeader"/>
              <w:rPr>
                <w:rFonts w:ascii="Arial" w:hAnsi="Arial" w:cs="Arial"/>
              </w:rPr>
            </w:pPr>
            <w:r w:rsidRPr="009E4937">
              <w:rPr>
                <w:rFonts w:ascii="Arial" w:hAnsi="Arial" w:cs="Arial"/>
              </w:rPr>
              <w:t>Name</w:t>
            </w:r>
          </w:p>
        </w:tc>
        <w:tc>
          <w:tcPr>
            <w:tcW w:w="1560" w:type="dxa"/>
            <w:shd w:val="clear" w:color="auto" w:fill="1F497D"/>
          </w:tcPr>
          <w:p w14:paraId="27CBDD96" w14:textId="77777777" w:rsidR="008139A5" w:rsidRPr="009E4937" w:rsidRDefault="008139A5" w:rsidP="006A452A">
            <w:pPr>
              <w:pStyle w:val="TableHeader"/>
              <w:rPr>
                <w:rFonts w:ascii="Arial" w:hAnsi="Arial" w:cs="Arial"/>
              </w:rPr>
            </w:pPr>
            <w:r w:rsidRPr="009E4937">
              <w:rPr>
                <w:rFonts w:ascii="Arial" w:hAnsi="Arial" w:cs="Arial"/>
              </w:rPr>
              <w:t>Number</w:t>
            </w:r>
          </w:p>
        </w:tc>
        <w:tc>
          <w:tcPr>
            <w:tcW w:w="1559" w:type="dxa"/>
            <w:shd w:val="clear" w:color="auto" w:fill="1F497D"/>
          </w:tcPr>
          <w:p w14:paraId="53008248" w14:textId="77777777" w:rsidR="008139A5" w:rsidRPr="009E4937" w:rsidRDefault="008139A5" w:rsidP="006A452A">
            <w:pPr>
              <w:pStyle w:val="TableHeader"/>
              <w:rPr>
                <w:rFonts w:ascii="Arial" w:hAnsi="Arial" w:cs="Arial"/>
              </w:rPr>
            </w:pPr>
            <w:r w:rsidRPr="009E4937">
              <w:rPr>
                <w:rFonts w:ascii="Arial" w:hAnsi="Arial" w:cs="Arial"/>
              </w:rPr>
              <w:t>Media</w:t>
            </w:r>
          </w:p>
        </w:tc>
        <w:tc>
          <w:tcPr>
            <w:tcW w:w="1559" w:type="dxa"/>
            <w:shd w:val="clear" w:color="auto" w:fill="1F497D"/>
          </w:tcPr>
          <w:p w14:paraId="5592E63D" w14:textId="77777777" w:rsidR="008139A5" w:rsidRPr="009E4937" w:rsidRDefault="008139A5" w:rsidP="006A452A">
            <w:pPr>
              <w:pStyle w:val="TableHeader"/>
              <w:rPr>
                <w:rFonts w:ascii="Arial" w:hAnsi="Arial" w:cs="Arial"/>
              </w:rPr>
            </w:pPr>
            <w:r w:rsidRPr="009E4937">
              <w:rPr>
                <w:rFonts w:ascii="Arial" w:hAnsi="Arial" w:cs="Arial"/>
              </w:rPr>
              <w:t>Action</w:t>
            </w:r>
          </w:p>
        </w:tc>
      </w:tr>
      <w:tr w:rsidR="008139A5" w:rsidRPr="009E4937" w14:paraId="52A78970" w14:textId="77777777" w:rsidTr="006A452A">
        <w:tc>
          <w:tcPr>
            <w:tcW w:w="2693" w:type="dxa"/>
          </w:tcPr>
          <w:p w14:paraId="728C9D0F" w14:textId="77777777" w:rsidR="008139A5" w:rsidRPr="009E4937" w:rsidRDefault="008139A5" w:rsidP="006A452A">
            <w:pPr>
              <w:rPr>
                <w:rFonts w:ascii="Arial" w:hAnsi="Arial" w:cs="Arial"/>
                <w:lang w:val="en-US"/>
              </w:rPr>
            </w:pPr>
          </w:p>
        </w:tc>
        <w:tc>
          <w:tcPr>
            <w:tcW w:w="2268" w:type="dxa"/>
          </w:tcPr>
          <w:p w14:paraId="17723FF6" w14:textId="77777777" w:rsidR="008139A5" w:rsidRPr="009E4937" w:rsidRDefault="008139A5" w:rsidP="006A452A">
            <w:pPr>
              <w:rPr>
                <w:rFonts w:ascii="Arial" w:hAnsi="Arial" w:cs="Arial"/>
                <w:lang w:val="en-US"/>
              </w:rPr>
            </w:pPr>
          </w:p>
        </w:tc>
        <w:tc>
          <w:tcPr>
            <w:tcW w:w="1560" w:type="dxa"/>
          </w:tcPr>
          <w:p w14:paraId="150C8F6B" w14:textId="77777777" w:rsidR="008139A5" w:rsidRPr="009E4937" w:rsidRDefault="008139A5" w:rsidP="006A452A">
            <w:pPr>
              <w:rPr>
                <w:rFonts w:ascii="Arial" w:hAnsi="Arial" w:cs="Arial"/>
                <w:lang w:val="en-US"/>
              </w:rPr>
            </w:pPr>
          </w:p>
        </w:tc>
        <w:tc>
          <w:tcPr>
            <w:tcW w:w="1559" w:type="dxa"/>
          </w:tcPr>
          <w:p w14:paraId="1DE6C78D" w14:textId="77777777" w:rsidR="008139A5" w:rsidRPr="009E4937" w:rsidRDefault="008139A5" w:rsidP="006A452A">
            <w:pPr>
              <w:rPr>
                <w:rFonts w:ascii="Arial" w:hAnsi="Arial" w:cs="Arial"/>
                <w:lang w:val="en-US"/>
              </w:rPr>
            </w:pPr>
          </w:p>
        </w:tc>
        <w:tc>
          <w:tcPr>
            <w:tcW w:w="1559" w:type="dxa"/>
          </w:tcPr>
          <w:p w14:paraId="3982313B" w14:textId="77777777" w:rsidR="008139A5" w:rsidRPr="009E4937" w:rsidRDefault="008139A5" w:rsidP="006A452A">
            <w:pPr>
              <w:rPr>
                <w:rFonts w:ascii="Arial" w:hAnsi="Arial" w:cs="Arial"/>
                <w:lang w:val="en-US"/>
              </w:rPr>
            </w:pPr>
          </w:p>
        </w:tc>
      </w:tr>
      <w:tr w:rsidR="008139A5" w:rsidRPr="009E4937" w14:paraId="0F087F1B" w14:textId="77777777" w:rsidTr="006A452A">
        <w:tc>
          <w:tcPr>
            <w:tcW w:w="2693" w:type="dxa"/>
          </w:tcPr>
          <w:p w14:paraId="005061D6" w14:textId="77777777" w:rsidR="008139A5" w:rsidRPr="009E4937" w:rsidRDefault="008139A5" w:rsidP="006A452A">
            <w:pPr>
              <w:rPr>
                <w:rFonts w:ascii="Arial" w:hAnsi="Arial" w:cs="Arial"/>
                <w:lang w:val="en-US"/>
              </w:rPr>
            </w:pPr>
          </w:p>
        </w:tc>
        <w:tc>
          <w:tcPr>
            <w:tcW w:w="2268" w:type="dxa"/>
          </w:tcPr>
          <w:p w14:paraId="26C6018C" w14:textId="77777777" w:rsidR="008139A5" w:rsidRPr="009E4937" w:rsidRDefault="008139A5" w:rsidP="006A452A">
            <w:pPr>
              <w:rPr>
                <w:rFonts w:ascii="Arial" w:hAnsi="Arial" w:cs="Arial"/>
                <w:lang w:val="en-US"/>
              </w:rPr>
            </w:pPr>
          </w:p>
        </w:tc>
        <w:tc>
          <w:tcPr>
            <w:tcW w:w="1560" w:type="dxa"/>
          </w:tcPr>
          <w:p w14:paraId="1536112F" w14:textId="77777777" w:rsidR="008139A5" w:rsidRPr="009E4937" w:rsidRDefault="008139A5" w:rsidP="006A452A">
            <w:pPr>
              <w:rPr>
                <w:rFonts w:ascii="Arial" w:hAnsi="Arial" w:cs="Arial"/>
                <w:lang w:val="en-US"/>
              </w:rPr>
            </w:pPr>
          </w:p>
        </w:tc>
        <w:tc>
          <w:tcPr>
            <w:tcW w:w="1559" w:type="dxa"/>
          </w:tcPr>
          <w:p w14:paraId="563DF836" w14:textId="77777777" w:rsidR="008139A5" w:rsidRPr="009E4937" w:rsidRDefault="008139A5" w:rsidP="006A452A">
            <w:pPr>
              <w:rPr>
                <w:rFonts w:ascii="Arial" w:hAnsi="Arial" w:cs="Arial"/>
                <w:lang w:val="en-US"/>
              </w:rPr>
            </w:pPr>
          </w:p>
        </w:tc>
        <w:tc>
          <w:tcPr>
            <w:tcW w:w="1559" w:type="dxa"/>
          </w:tcPr>
          <w:p w14:paraId="22681C0A" w14:textId="77777777" w:rsidR="008139A5" w:rsidRPr="009E4937" w:rsidRDefault="008139A5" w:rsidP="006A452A">
            <w:pPr>
              <w:rPr>
                <w:rFonts w:ascii="Arial" w:hAnsi="Arial" w:cs="Arial"/>
                <w:lang w:val="en-US"/>
              </w:rPr>
            </w:pPr>
          </w:p>
        </w:tc>
      </w:tr>
      <w:tr w:rsidR="008139A5" w:rsidRPr="009E4937" w14:paraId="761393EE" w14:textId="77777777" w:rsidTr="006A452A">
        <w:tc>
          <w:tcPr>
            <w:tcW w:w="2693" w:type="dxa"/>
          </w:tcPr>
          <w:p w14:paraId="5400EF9F" w14:textId="77777777" w:rsidR="008139A5" w:rsidRPr="009E4937" w:rsidRDefault="008139A5" w:rsidP="006A452A">
            <w:pPr>
              <w:rPr>
                <w:rFonts w:ascii="Arial" w:hAnsi="Arial" w:cs="Arial"/>
                <w:lang w:val="en-US"/>
              </w:rPr>
            </w:pPr>
          </w:p>
        </w:tc>
        <w:tc>
          <w:tcPr>
            <w:tcW w:w="2268" w:type="dxa"/>
          </w:tcPr>
          <w:p w14:paraId="42F5852C" w14:textId="77777777" w:rsidR="008139A5" w:rsidRPr="009E4937" w:rsidRDefault="008139A5" w:rsidP="006A452A">
            <w:pPr>
              <w:rPr>
                <w:rFonts w:ascii="Arial" w:hAnsi="Arial" w:cs="Arial"/>
                <w:lang w:val="en-US"/>
              </w:rPr>
            </w:pPr>
          </w:p>
        </w:tc>
        <w:tc>
          <w:tcPr>
            <w:tcW w:w="1560" w:type="dxa"/>
          </w:tcPr>
          <w:p w14:paraId="6002BDBA" w14:textId="77777777" w:rsidR="008139A5" w:rsidRPr="009E4937" w:rsidRDefault="008139A5" w:rsidP="006A452A">
            <w:pPr>
              <w:rPr>
                <w:rFonts w:ascii="Arial" w:hAnsi="Arial" w:cs="Arial"/>
                <w:lang w:val="en-US"/>
              </w:rPr>
            </w:pPr>
          </w:p>
        </w:tc>
        <w:tc>
          <w:tcPr>
            <w:tcW w:w="1559" w:type="dxa"/>
          </w:tcPr>
          <w:p w14:paraId="6435731E" w14:textId="77777777" w:rsidR="008139A5" w:rsidRPr="009E4937" w:rsidRDefault="008139A5" w:rsidP="006A452A">
            <w:pPr>
              <w:rPr>
                <w:rFonts w:ascii="Arial" w:hAnsi="Arial" w:cs="Arial"/>
                <w:lang w:val="en-US"/>
              </w:rPr>
            </w:pPr>
          </w:p>
        </w:tc>
        <w:tc>
          <w:tcPr>
            <w:tcW w:w="1559" w:type="dxa"/>
          </w:tcPr>
          <w:p w14:paraId="718E2AF9" w14:textId="77777777" w:rsidR="008139A5" w:rsidRPr="009E4937" w:rsidRDefault="008139A5" w:rsidP="006A452A">
            <w:pPr>
              <w:rPr>
                <w:rFonts w:ascii="Arial" w:hAnsi="Arial" w:cs="Arial"/>
                <w:lang w:val="en-US"/>
              </w:rPr>
            </w:pPr>
          </w:p>
        </w:tc>
      </w:tr>
      <w:tr w:rsidR="008139A5" w:rsidRPr="009E4937" w14:paraId="2BB7249E" w14:textId="77777777" w:rsidTr="006A452A">
        <w:tc>
          <w:tcPr>
            <w:tcW w:w="2693" w:type="dxa"/>
          </w:tcPr>
          <w:p w14:paraId="681F0CDE" w14:textId="77777777" w:rsidR="008139A5" w:rsidRPr="009E4937" w:rsidRDefault="008139A5" w:rsidP="006A452A">
            <w:pPr>
              <w:rPr>
                <w:rFonts w:ascii="Arial" w:hAnsi="Arial" w:cs="Arial"/>
                <w:lang w:val="en-US"/>
              </w:rPr>
            </w:pPr>
          </w:p>
        </w:tc>
        <w:tc>
          <w:tcPr>
            <w:tcW w:w="2268" w:type="dxa"/>
          </w:tcPr>
          <w:p w14:paraId="0A3D80C9" w14:textId="77777777" w:rsidR="008139A5" w:rsidRPr="009E4937" w:rsidRDefault="008139A5" w:rsidP="006A452A">
            <w:pPr>
              <w:rPr>
                <w:rFonts w:ascii="Arial" w:hAnsi="Arial" w:cs="Arial"/>
                <w:lang w:val="en-US"/>
              </w:rPr>
            </w:pPr>
          </w:p>
        </w:tc>
        <w:tc>
          <w:tcPr>
            <w:tcW w:w="1560" w:type="dxa"/>
          </w:tcPr>
          <w:p w14:paraId="74825437" w14:textId="77777777" w:rsidR="008139A5" w:rsidRPr="009E4937" w:rsidRDefault="008139A5" w:rsidP="006A452A">
            <w:pPr>
              <w:rPr>
                <w:rFonts w:ascii="Arial" w:hAnsi="Arial" w:cs="Arial"/>
                <w:lang w:val="en-US"/>
              </w:rPr>
            </w:pPr>
          </w:p>
        </w:tc>
        <w:tc>
          <w:tcPr>
            <w:tcW w:w="1559" w:type="dxa"/>
          </w:tcPr>
          <w:p w14:paraId="46E5C0D5" w14:textId="77777777" w:rsidR="008139A5" w:rsidRPr="009E4937" w:rsidRDefault="008139A5" w:rsidP="006A452A">
            <w:pPr>
              <w:rPr>
                <w:rFonts w:ascii="Arial" w:hAnsi="Arial" w:cs="Arial"/>
                <w:lang w:val="en-US"/>
              </w:rPr>
            </w:pPr>
          </w:p>
        </w:tc>
        <w:tc>
          <w:tcPr>
            <w:tcW w:w="1559" w:type="dxa"/>
          </w:tcPr>
          <w:p w14:paraId="77239925" w14:textId="77777777" w:rsidR="008139A5" w:rsidRPr="009E4937" w:rsidRDefault="008139A5" w:rsidP="006A452A">
            <w:pPr>
              <w:rPr>
                <w:rFonts w:ascii="Arial" w:hAnsi="Arial" w:cs="Arial"/>
                <w:lang w:val="en-US"/>
              </w:rPr>
            </w:pPr>
          </w:p>
        </w:tc>
      </w:tr>
      <w:tr w:rsidR="008139A5" w:rsidRPr="009E4937" w14:paraId="2840108C" w14:textId="77777777" w:rsidTr="006A452A">
        <w:tc>
          <w:tcPr>
            <w:tcW w:w="2693" w:type="dxa"/>
          </w:tcPr>
          <w:p w14:paraId="2C0484C3" w14:textId="77777777" w:rsidR="008139A5" w:rsidRPr="009E4937" w:rsidRDefault="008139A5" w:rsidP="006A452A">
            <w:pPr>
              <w:rPr>
                <w:rFonts w:ascii="Arial" w:hAnsi="Arial" w:cs="Arial"/>
                <w:lang w:val="en-US"/>
              </w:rPr>
            </w:pPr>
          </w:p>
        </w:tc>
        <w:tc>
          <w:tcPr>
            <w:tcW w:w="2268" w:type="dxa"/>
          </w:tcPr>
          <w:p w14:paraId="4465EBA1" w14:textId="77777777" w:rsidR="008139A5" w:rsidRPr="009E4937" w:rsidRDefault="008139A5" w:rsidP="006A452A">
            <w:pPr>
              <w:rPr>
                <w:rFonts w:ascii="Arial" w:hAnsi="Arial" w:cs="Arial"/>
                <w:lang w:val="en-US"/>
              </w:rPr>
            </w:pPr>
          </w:p>
        </w:tc>
        <w:tc>
          <w:tcPr>
            <w:tcW w:w="1560" w:type="dxa"/>
          </w:tcPr>
          <w:p w14:paraId="150D6193" w14:textId="77777777" w:rsidR="008139A5" w:rsidRPr="009E4937" w:rsidRDefault="008139A5" w:rsidP="006A452A">
            <w:pPr>
              <w:rPr>
                <w:rFonts w:ascii="Arial" w:hAnsi="Arial" w:cs="Arial"/>
                <w:lang w:val="en-US"/>
              </w:rPr>
            </w:pPr>
          </w:p>
        </w:tc>
        <w:tc>
          <w:tcPr>
            <w:tcW w:w="1559" w:type="dxa"/>
          </w:tcPr>
          <w:p w14:paraId="3D64EEF6" w14:textId="77777777" w:rsidR="008139A5" w:rsidRPr="009E4937" w:rsidRDefault="008139A5" w:rsidP="006A452A">
            <w:pPr>
              <w:rPr>
                <w:rFonts w:ascii="Arial" w:hAnsi="Arial" w:cs="Arial"/>
                <w:lang w:val="en-US"/>
              </w:rPr>
            </w:pPr>
          </w:p>
        </w:tc>
        <w:tc>
          <w:tcPr>
            <w:tcW w:w="1559" w:type="dxa"/>
          </w:tcPr>
          <w:p w14:paraId="643033CC" w14:textId="77777777" w:rsidR="008139A5" w:rsidRPr="009E4937" w:rsidRDefault="008139A5" w:rsidP="006A452A">
            <w:pPr>
              <w:rPr>
                <w:rFonts w:ascii="Arial" w:hAnsi="Arial" w:cs="Arial"/>
                <w:lang w:val="en-US"/>
              </w:rPr>
            </w:pPr>
          </w:p>
        </w:tc>
      </w:tr>
    </w:tbl>
    <w:p w14:paraId="3CC792DE" w14:textId="77777777" w:rsidR="008139A5" w:rsidRPr="009E4937" w:rsidRDefault="008139A5" w:rsidP="008139A5">
      <w:pPr>
        <w:rPr>
          <w:rFonts w:ascii="Arial" w:hAnsi="Arial" w:cs="Arial"/>
          <w:lang w:val="en-US"/>
        </w:rPr>
      </w:pPr>
    </w:p>
    <w:p w14:paraId="4F5A177A" w14:textId="77777777"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14:paraId="4E439270" w14:textId="77777777"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14:paraId="18D7E8F8" w14:textId="77777777" w:rsidTr="006A452A">
        <w:tc>
          <w:tcPr>
            <w:tcW w:w="4961" w:type="dxa"/>
            <w:shd w:val="clear" w:color="auto" w:fill="1F497D"/>
          </w:tcPr>
          <w:p w14:paraId="1155BAD7" w14:textId="77777777" w:rsidR="008139A5" w:rsidRPr="009E4937" w:rsidRDefault="008139A5" w:rsidP="006A452A">
            <w:pPr>
              <w:pStyle w:val="TableHeader"/>
              <w:rPr>
                <w:rFonts w:ascii="Arial" w:hAnsi="Arial" w:cs="Arial"/>
              </w:rPr>
            </w:pPr>
            <w:r w:rsidRPr="009E4937">
              <w:rPr>
                <w:rFonts w:ascii="Arial" w:hAnsi="Arial" w:cs="Arial"/>
              </w:rPr>
              <w:t>Location</w:t>
            </w:r>
          </w:p>
        </w:tc>
        <w:tc>
          <w:tcPr>
            <w:tcW w:w="1560" w:type="dxa"/>
            <w:shd w:val="clear" w:color="auto" w:fill="1F497D"/>
          </w:tcPr>
          <w:p w14:paraId="20ED9004" w14:textId="77777777" w:rsidR="008139A5" w:rsidRPr="009E4937" w:rsidRDefault="008139A5" w:rsidP="006A452A">
            <w:pPr>
              <w:pStyle w:val="TableHeader"/>
              <w:rPr>
                <w:rFonts w:ascii="Arial" w:hAnsi="Arial" w:cs="Arial"/>
              </w:rPr>
            </w:pPr>
            <w:r w:rsidRPr="009E4937">
              <w:rPr>
                <w:rFonts w:ascii="Arial" w:hAnsi="Arial" w:cs="Arial"/>
              </w:rPr>
              <w:t>Access</w:t>
            </w:r>
          </w:p>
        </w:tc>
        <w:tc>
          <w:tcPr>
            <w:tcW w:w="3118" w:type="dxa"/>
            <w:shd w:val="clear" w:color="auto" w:fill="1F497D"/>
          </w:tcPr>
          <w:p w14:paraId="54BAAEFC" w14:textId="77777777" w:rsidR="008139A5" w:rsidRPr="009E4937" w:rsidRDefault="008139A5" w:rsidP="006A452A">
            <w:pPr>
              <w:pStyle w:val="TableHeader"/>
              <w:rPr>
                <w:rFonts w:ascii="Arial" w:hAnsi="Arial" w:cs="Arial"/>
              </w:rPr>
            </w:pPr>
            <w:r w:rsidRPr="009E4937">
              <w:rPr>
                <w:rFonts w:ascii="Arial" w:hAnsi="Arial" w:cs="Arial"/>
              </w:rPr>
              <w:t>Administrator</w:t>
            </w:r>
          </w:p>
        </w:tc>
      </w:tr>
      <w:tr w:rsidR="008139A5" w:rsidRPr="009E4937" w14:paraId="196701CC" w14:textId="77777777" w:rsidTr="006A452A">
        <w:tc>
          <w:tcPr>
            <w:tcW w:w="4961" w:type="dxa"/>
          </w:tcPr>
          <w:p w14:paraId="2E112964" w14:textId="77777777" w:rsidR="008139A5" w:rsidRPr="009E4937" w:rsidRDefault="008139A5" w:rsidP="006A452A">
            <w:pPr>
              <w:rPr>
                <w:rFonts w:ascii="Arial" w:hAnsi="Arial" w:cs="Arial"/>
                <w:lang w:val="en-US"/>
              </w:rPr>
            </w:pPr>
          </w:p>
        </w:tc>
        <w:tc>
          <w:tcPr>
            <w:tcW w:w="1560" w:type="dxa"/>
          </w:tcPr>
          <w:p w14:paraId="636DBD1D" w14:textId="77777777" w:rsidR="008139A5" w:rsidRPr="009E4937" w:rsidRDefault="008139A5" w:rsidP="006A452A">
            <w:pPr>
              <w:rPr>
                <w:rFonts w:ascii="Arial" w:hAnsi="Arial" w:cs="Arial"/>
                <w:lang w:val="en-US"/>
              </w:rPr>
            </w:pPr>
          </w:p>
        </w:tc>
        <w:tc>
          <w:tcPr>
            <w:tcW w:w="3118" w:type="dxa"/>
          </w:tcPr>
          <w:p w14:paraId="03FCEEEF" w14:textId="77777777" w:rsidR="008139A5" w:rsidRPr="009E4937" w:rsidRDefault="008139A5" w:rsidP="006A452A">
            <w:pPr>
              <w:rPr>
                <w:rFonts w:ascii="Arial" w:hAnsi="Arial" w:cs="Arial"/>
                <w:lang w:val="en-US"/>
              </w:rPr>
            </w:pPr>
          </w:p>
        </w:tc>
      </w:tr>
      <w:tr w:rsidR="008139A5" w:rsidRPr="009E4937" w14:paraId="0B0FC377" w14:textId="77777777" w:rsidTr="006A452A">
        <w:tc>
          <w:tcPr>
            <w:tcW w:w="4961" w:type="dxa"/>
          </w:tcPr>
          <w:p w14:paraId="1FBCA0B7" w14:textId="77777777" w:rsidR="008139A5" w:rsidRPr="009E4937" w:rsidRDefault="008139A5" w:rsidP="006A452A">
            <w:pPr>
              <w:rPr>
                <w:rFonts w:ascii="Arial" w:hAnsi="Arial" w:cs="Arial"/>
                <w:lang w:val="en-US"/>
              </w:rPr>
            </w:pPr>
          </w:p>
        </w:tc>
        <w:tc>
          <w:tcPr>
            <w:tcW w:w="1560" w:type="dxa"/>
          </w:tcPr>
          <w:p w14:paraId="226E4966" w14:textId="77777777" w:rsidR="008139A5" w:rsidRPr="009E4937" w:rsidRDefault="008139A5" w:rsidP="006A452A">
            <w:pPr>
              <w:rPr>
                <w:rFonts w:ascii="Arial" w:hAnsi="Arial" w:cs="Arial"/>
                <w:lang w:val="en-US"/>
              </w:rPr>
            </w:pPr>
          </w:p>
        </w:tc>
        <w:tc>
          <w:tcPr>
            <w:tcW w:w="3118" w:type="dxa"/>
          </w:tcPr>
          <w:p w14:paraId="7C029B61" w14:textId="77777777" w:rsidR="008139A5" w:rsidRPr="009E4937" w:rsidRDefault="008139A5" w:rsidP="006A452A">
            <w:pPr>
              <w:rPr>
                <w:rFonts w:ascii="Arial" w:hAnsi="Arial" w:cs="Arial"/>
                <w:lang w:val="en-US"/>
              </w:rPr>
            </w:pPr>
          </w:p>
        </w:tc>
      </w:tr>
    </w:tbl>
    <w:p w14:paraId="76CA5D01" w14:textId="77777777" w:rsidR="008139A5" w:rsidRPr="009E4937" w:rsidRDefault="008139A5" w:rsidP="008139A5">
      <w:pPr>
        <w:rPr>
          <w:rFonts w:ascii="Arial" w:hAnsi="Arial" w:cs="Arial"/>
          <w:lang w:val="en-US"/>
        </w:rPr>
      </w:pPr>
    </w:p>
    <w:p w14:paraId="4C5EF915" w14:textId="77777777" w:rsidR="008139A5" w:rsidRPr="009E4937" w:rsidRDefault="008139A5" w:rsidP="008139A5">
      <w:pPr>
        <w:rPr>
          <w:rFonts w:ascii="Arial" w:hAnsi="Arial" w:cs="Arial"/>
          <w:lang w:val="en-US"/>
        </w:rPr>
      </w:pPr>
      <w:r w:rsidRPr="009E4937">
        <w:rPr>
          <w:rFonts w:ascii="Arial" w:hAnsi="Arial" w:cs="Arial"/>
          <w:lang w:val="en-US"/>
        </w:rPr>
        <w:t>Company Confidential - Copyright © 2017 Capgemini - All rights reserved</w:t>
      </w:r>
    </w:p>
    <w:p w14:paraId="72866F12" w14:textId="77777777" w:rsidR="008139A5" w:rsidRPr="009E4937" w:rsidRDefault="008139A5" w:rsidP="008139A5">
      <w:pPr>
        <w:rPr>
          <w:rFonts w:ascii="Arial" w:hAnsi="Arial" w:cs="Arial"/>
          <w:lang w:val="en-US"/>
        </w:rPr>
      </w:pPr>
    </w:p>
    <w:p w14:paraId="2A5FFA94" w14:textId="527EEFEF" w:rsidR="008139A5" w:rsidRPr="009E4937" w:rsidRDefault="008139A5" w:rsidP="00306FEF">
      <w:pPr>
        <w:rPr>
          <w:b/>
        </w:rPr>
      </w:pPr>
      <w:r w:rsidRPr="009E4937">
        <w:t xml:space="preserve">Template Version Number: </w:t>
      </w:r>
      <w:r>
        <w:t>Group Reference v</w:t>
      </w:r>
      <w:r w:rsidRPr="009E4937">
        <w:t>1.</w:t>
      </w:r>
      <w:r w:rsidR="009C716C">
        <w:t>1</w:t>
      </w:r>
      <w:bookmarkStart w:id="6" w:name="_GoBack"/>
      <w:bookmarkEnd w:id="6"/>
    </w:p>
    <w:p w14:paraId="3F1CCF1D" w14:textId="77777777" w:rsidR="008139A5" w:rsidRPr="009E4937" w:rsidRDefault="008139A5" w:rsidP="008139A5">
      <w:pPr>
        <w:rPr>
          <w:rFonts w:ascii="Arial" w:hAnsi="Arial" w:cs="Arial"/>
          <w:b/>
          <w:color w:val="17365D" w:themeColor="text2" w:themeShade="BF"/>
          <w:sz w:val="24"/>
          <w:lang w:val="en-US"/>
        </w:rPr>
      </w:pPr>
    </w:p>
    <w:p w14:paraId="4F427316" w14:textId="77777777" w:rsidR="008139A5" w:rsidRPr="009E4937" w:rsidRDefault="008139A5" w:rsidP="008139A5">
      <w:pPr>
        <w:spacing w:after="240"/>
        <w:rPr>
          <w:rFonts w:ascii="Arial" w:hAnsi="Arial" w:cs="Arial"/>
          <w:b/>
          <w:color w:val="1F497D" w:themeColor="text2"/>
          <w:sz w:val="28"/>
          <w:szCs w:val="28"/>
        </w:rPr>
      </w:pPr>
    </w:p>
    <w:p w14:paraId="4345EDE1" w14:textId="77777777" w:rsidR="008139A5" w:rsidRDefault="008139A5" w:rsidP="00CB64D8">
      <w:pPr>
        <w:rPr>
          <w:rFonts w:ascii="Arial" w:hAnsi="Arial" w:cs="Arial"/>
          <w:b/>
          <w:color w:val="17365D" w:themeColor="text2" w:themeShade="BF"/>
          <w:sz w:val="24"/>
          <w:lang w:val="en-US"/>
        </w:rPr>
      </w:pPr>
    </w:p>
    <w:p w14:paraId="6CC3B73D" w14:textId="77777777" w:rsidR="008139A5" w:rsidRDefault="008139A5" w:rsidP="00CB64D8">
      <w:pPr>
        <w:rPr>
          <w:rFonts w:ascii="Arial" w:hAnsi="Arial" w:cs="Arial"/>
          <w:b/>
          <w:color w:val="17365D" w:themeColor="text2" w:themeShade="BF"/>
          <w:sz w:val="24"/>
          <w:lang w:val="en-US"/>
        </w:rPr>
      </w:pPr>
    </w:p>
    <w:p w14:paraId="2B598B95" w14:textId="77777777" w:rsidR="008139A5" w:rsidRDefault="008139A5" w:rsidP="00CB64D8">
      <w:pPr>
        <w:rPr>
          <w:rFonts w:ascii="Arial" w:hAnsi="Arial" w:cs="Arial"/>
          <w:b/>
          <w:color w:val="17365D" w:themeColor="text2" w:themeShade="BF"/>
          <w:sz w:val="24"/>
          <w:lang w:val="en-US"/>
        </w:rPr>
      </w:pPr>
    </w:p>
    <w:p w14:paraId="254CA6AD" w14:textId="77777777" w:rsidR="008139A5" w:rsidRDefault="008139A5" w:rsidP="00CB64D8">
      <w:pPr>
        <w:rPr>
          <w:rFonts w:ascii="Arial" w:hAnsi="Arial" w:cs="Arial"/>
          <w:b/>
          <w:color w:val="17365D" w:themeColor="text2" w:themeShade="BF"/>
          <w:sz w:val="24"/>
          <w:lang w:val="en-US"/>
        </w:rPr>
      </w:pPr>
    </w:p>
    <w:p w14:paraId="08A302A2" w14:textId="77777777" w:rsidR="008139A5" w:rsidRDefault="008139A5" w:rsidP="00CB64D8">
      <w:pPr>
        <w:rPr>
          <w:rFonts w:ascii="Arial" w:hAnsi="Arial" w:cs="Arial"/>
          <w:b/>
          <w:color w:val="17365D" w:themeColor="text2" w:themeShade="BF"/>
          <w:sz w:val="24"/>
          <w:lang w:val="en-US"/>
        </w:rPr>
      </w:pPr>
    </w:p>
    <w:p w14:paraId="70A8B4C6" w14:textId="77777777" w:rsidR="008139A5" w:rsidRDefault="008139A5" w:rsidP="00CB64D8">
      <w:pPr>
        <w:rPr>
          <w:rFonts w:ascii="Arial" w:hAnsi="Arial" w:cs="Arial"/>
          <w:b/>
          <w:color w:val="17365D" w:themeColor="text2" w:themeShade="BF"/>
          <w:sz w:val="24"/>
          <w:lang w:val="en-US"/>
        </w:rPr>
      </w:pPr>
    </w:p>
    <w:p w14:paraId="132C0B6A" w14:textId="77777777" w:rsidR="008139A5" w:rsidRDefault="008139A5" w:rsidP="00CB64D8">
      <w:pPr>
        <w:rPr>
          <w:rFonts w:ascii="Arial" w:hAnsi="Arial" w:cs="Arial"/>
          <w:b/>
          <w:color w:val="17365D" w:themeColor="text2" w:themeShade="BF"/>
          <w:sz w:val="24"/>
          <w:lang w:val="en-US"/>
        </w:rPr>
      </w:pPr>
    </w:p>
    <w:p w14:paraId="1BBEA22C" w14:textId="77777777" w:rsidR="008139A5" w:rsidRDefault="008139A5" w:rsidP="00CB64D8">
      <w:pPr>
        <w:rPr>
          <w:rFonts w:ascii="Arial" w:hAnsi="Arial" w:cs="Arial"/>
          <w:b/>
          <w:color w:val="17365D" w:themeColor="text2" w:themeShade="BF"/>
          <w:sz w:val="24"/>
          <w:lang w:val="en-US"/>
        </w:rPr>
      </w:pPr>
    </w:p>
    <w:p w14:paraId="7B604274" w14:textId="77777777" w:rsidR="008139A5" w:rsidRDefault="008139A5" w:rsidP="00CB64D8">
      <w:pPr>
        <w:rPr>
          <w:rFonts w:ascii="Arial" w:hAnsi="Arial" w:cs="Arial"/>
          <w:b/>
          <w:color w:val="17365D" w:themeColor="text2" w:themeShade="BF"/>
          <w:sz w:val="24"/>
          <w:lang w:val="en-US"/>
        </w:rPr>
      </w:pPr>
    </w:p>
    <w:p w14:paraId="36E25F7E" w14:textId="77777777" w:rsidR="008139A5" w:rsidRDefault="008139A5" w:rsidP="00CB64D8">
      <w:pPr>
        <w:rPr>
          <w:rFonts w:ascii="Arial" w:hAnsi="Arial" w:cs="Arial"/>
          <w:b/>
          <w:color w:val="17365D" w:themeColor="text2" w:themeShade="BF"/>
          <w:sz w:val="24"/>
          <w:lang w:val="en-US"/>
        </w:rPr>
      </w:pPr>
    </w:p>
    <w:p w14:paraId="25762849" w14:textId="77777777"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t xml:space="preserve">Table </w:t>
      </w:r>
      <w:proofErr w:type="gramStart"/>
      <w:r w:rsidRPr="00E763B2">
        <w:rPr>
          <w:rFonts w:ascii="Arial" w:hAnsi="Arial" w:cs="Arial"/>
          <w:b/>
          <w:color w:val="17365D" w:themeColor="text2" w:themeShade="BF"/>
          <w:sz w:val="24"/>
          <w:lang w:val="en-US"/>
        </w:rPr>
        <w:t>Of</w:t>
      </w:r>
      <w:proofErr w:type="gramEnd"/>
      <w:r w:rsidRPr="00E763B2">
        <w:rPr>
          <w:rFonts w:ascii="Arial" w:hAnsi="Arial" w:cs="Arial"/>
          <w:b/>
          <w:color w:val="17365D" w:themeColor="text2" w:themeShade="BF"/>
          <w:sz w:val="24"/>
          <w:lang w:val="en-US"/>
        </w:rPr>
        <w:t xml:space="preserve"> Contents</w:t>
      </w:r>
    </w:p>
    <w:p w14:paraId="40F4453F" w14:textId="77777777" w:rsidR="00957F7B" w:rsidRPr="007A25E5" w:rsidRDefault="00957F7B" w:rsidP="00CB64D8">
      <w:pPr>
        <w:rPr>
          <w:rFonts w:ascii="Arial" w:hAnsi="Arial" w:cs="Arial"/>
          <w:lang w:val="en-US"/>
        </w:rPr>
      </w:pPr>
    </w:p>
    <w:p w14:paraId="5574A8C0" w14:textId="19CCCDC1" w:rsidR="00476016" w:rsidRPr="00476016" w:rsidRDefault="00412C25">
      <w:pPr>
        <w:pStyle w:val="TOC1"/>
        <w:rPr>
          <w:rFonts w:ascii="Arial" w:eastAsiaTheme="minorEastAsia" w:hAnsi="Arial" w:cs="Arial"/>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7272064" w:history="1">
        <w:r w:rsidR="00476016" w:rsidRPr="00476016">
          <w:rPr>
            <w:rStyle w:val="Hyperlink"/>
            <w:rFonts w:ascii="Arial" w:hAnsi="Arial" w:cs="Arial"/>
          </w:rPr>
          <w:t>1.</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Technology Availability Plan</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_Toc517272064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4</w:t>
        </w:r>
        <w:r w:rsidR="00476016" w:rsidRPr="00476016">
          <w:rPr>
            <w:rFonts w:ascii="Arial" w:hAnsi="Arial" w:cs="Arial"/>
            <w:webHidden/>
          </w:rPr>
          <w:fldChar w:fldCharType="end"/>
        </w:r>
      </w:hyperlink>
    </w:p>
    <w:p w14:paraId="777AC0D6" w14:textId="4B55DAED" w:rsidR="00476016" w:rsidRPr="00476016" w:rsidRDefault="005D62E3">
      <w:pPr>
        <w:pStyle w:val="TOC2"/>
        <w:rPr>
          <w:rFonts w:ascii="Arial" w:eastAsiaTheme="minorEastAsia" w:hAnsi="Arial" w:cs="Arial"/>
          <w:bCs w:val="0"/>
          <w:szCs w:val="22"/>
          <w:lang w:val="en-US"/>
        </w:rPr>
      </w:pPr>
      <w:hyperlink w:anchor="_Toc517272065" w:history="1">
        <w:r w:rsidR="00476016" w:rsidRPr="00476016">
          <w:rPr>
            <w:rStyle w:val="Hyperlink"/>
            <w:rFonts w:ascii="Arial" w:hAnsi="Arial" w:cs="Arial"/>
          </w:rPr>
          <w:t>1.1.</w:t>
        </w:r>
        <w:r w:rsidR="00476016" w:rsidRPr="00476016">
          <w:rPr>
            <w:rFonts w:ascii="Arial" w:eastAsiaTheme="minorEastAsia" w:hAnsi="Arial" w:cs="Arial"/>
            <w:bCs w:val="0"/>
            <w:szCs w:val="22"/>
            <w:lang w:val="en-US"/>
          </w:rPr>
          <w:tab/>
        </w:r>
        <w:r w:rsidR="00476016" w:rsidRPr="00476016">
          <w:rPr>
            <w:rStyle w:val="Hyperlink"/>
            <w:rFonts w:ascii="Arial" w:hAnsi="Arial" w:cs="Arial"/>
          </w:rPr>
          <w:t>Purpose of the Document</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_Toc517272065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4</w:t>
        </w:r>
        <w:r w:rsidR="00476016" w:rsidRPr="00476016">
          <w:rPr>
            <w:rFonts w:ascii="Arial" w:hAnsi="Arial" w:cs="Arial"/>
            <w:webHidden/>
          </w:rPr>
          <w:fldChar w:fldCharType="end"/>
        </w:r>
      </w:hyperlink>
    </w:p>
    <w:p w14:paraId="3B44D1F2" w14:textId="1C12D70D" w:rsidR="00476016" w:rsidRPr="00476016" w:rsidRDefault="005D62E3">
      <w:pPr>
        <w:pStyle w:val="TOC2"/>
        <w:rPr>
          <w:rFonts w:ascii="Arial" w:eastAsiaTheme="minorEastAsia" w:hAnsi="Arial" w:cs="Arial"/>
          <w:bCs w:val="0"/>
          <w:szCs w:val="22"/>
          <w:lang w:val="en-US"/>
        </w:rPr>
      </w:pPr>
      <w:hyperlink w:anchor="_Toc517272066" w:history="1">
        <w:r w:rsidR="00476016" w:rsidRPr="00476016">
          <w:rPr>
            <w:rStyle w:val="Hyperlink"/>
            <w:rFonts w:ascii="Arial" w:hAnsi="Arial" w:cs="Arial"/>
          </w:rPr>
          <w:t>1.2.</w:t>
        </w:r>
        <w:r w:rsidR="00476016" w:rsidRPr="00476016">
          <w:rPr>
            <w:rFonts w:ascii="Arial" w:eastAsiaTheme="minorEastAsia" w:hAnsi="Arial" w:cs="Arial"/>
            <w:bCs w:val="0"/>
            <w:szCs w:val="22"/>
            <w:lang w:val="en-US"/>
          </w:rPr>
          <w:tab/>
        </w:r>
        <w:r w:rsidR="00476016" w:rsidRPr="00476016">
          <w:rPr>
            <w:rStyle w:val="Hyperlink"/>
            <w:rFonts w:ascii="Arial" w:hAnsi="Arial" w:cs="Arial"/>
          </w:rPr>
          <w:t>Scope of the Document</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_Toc517272066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4</w:t>
        </w:r>
        <w:r w:rsidR="00476016" w:rsidRPr="00476016">
          <w:rPr>
            <w:rFonts w:ascii="Arial" w:hAnsi="Arial" w:cs="Arial"/>
            <w:webHidden/>
          </w:rPr>
          <w:fldChar w:fldCharType="end"/>
        </w:r>
      </w:hyperlink>
    </w:p>
    <w:p w14:paraId="5A3702A9" w14:textId="7EF7D3A4" w:rsidR="00476016" w:rsidRPr="00476016" w:rsidRDefault="005D62E3">
      <w:pPr>
        <w:pStyle w:val="TOC2"/>
        <w:rPr>
          <w:rFonts w:ascii="Arial" w:eastAsiaTheme="minorEastAsia" w:hAnsi="Arial" w:cs="Arial"/>
          <w:bCs w:val="0"/>
          <w:szCs w:val="22"/>
          <w:lang w:val="en-US"/>
        </w:rPr>
      </w:pPr>
      <w:hyperlink w:anchor="_Toc517272067" w:history="1">
        <w:r w:rsidR="00476016" w:rsidRPr="00476016">
          <w:rPr>
            <w:rStyle w:val="Hyperlink"/>
            <w:rFonts w:ascii="Arial" w:hAnsi="Arial" w:cs="Arial"/>
          </w:rPr>
          <w:t>1.3.</w:t>
        </w:r>
        <w:r w:rsidR="00476016" w:rsidRPr="00476016">
          <w:rPr>
            <w:rFonts w:ascii="Arial" w:eastAsiaTheme="minorEastAsia" w:hAnsi="Arial" w:cs="Arial"/>
            <w:bCs w:val="0"/>
            <w:szCs w:val="22"/>
            <w:lang w:val="en-US"/>
          </w:rPr>
          <w:tab/>
        </w:r>
        <w:r w:rsidR="00476016" w:rsidRPr="00476016">
          <w:rPr>
            <w:rStyle w:val="Hyperlink"/>
            <w:rFonts w:ascii="Arial" w:hAnsi="Arial" w:cs="Arial"/>
          </w:rPr>
          <w:t>Control of the Document</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_Toc517272067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4</w:t>
        </w:r>
        <w:r w:rsidR="00476016" w:rsidRPr="00476016">
          <w:rPr>
            <w:rFonts w:ascii="Arial" w:hAnsi="Arial" w:cs="Arial"/>
            <w:webHidden/>
          </w:rPr>
          <w:fldChar w:fldCharType="end"/>
        </w:r>
      </w:hyperlink>
    </w:p>
    <w:p w14:paraId="0B6DEDC1" w14:textId="438E85ED" w:rsidR="00476016" w:rsidRPr="00476016" w:rsidRDefault="005D62E3">
      <w:pPr>
        <w:pStyle w:val="TOC1"/>
        <w:rPr>
          <w:rFonts w:ascii="Arial" w:eastAsiaTheme="minorEastAsia" w:hAnsi="Arial" w:cs="Arial"/>
          <w:b w:val="0"/>
          <w:bCs w:val="0"/>
          <w:color w:val="auto"/>
          <w:sz w:val="22"/>
          <w:szCs w:val="22"/>
        </w:rPr>
      </w:pPr>
      <w:hyperlink w:anchor="_Toc517272068" w:history="1">
        <w:r w:rsidR="00476016" w:rsidRPr="00476016">
          <w:rPr>
            <w:rStyle w:val="Hyperlink"/>
            <w:rFonts w:ascii="Arial" w:hAnsi="Arial" w:cs="Arial"/>
          </w:rPr>
          <w:t>2.</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Capgemini’s Scope On Availability Management</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_Toc517272068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5</w:t>
        </w:r>
        <w:r w:rsidR="00476016" w:rsidRPr="00476016">
          <w:rPr>
            <w:rFonts w:ascii="Arial" w:hAnsi="Arial" w:cs="Arial"/>
            <w:webHidden/>
          </w:rPr>
          <w:fldChar w:fldCharType="end"/>
        </w:r>
      </w:hyperlink>
    </w:p>
    <w:p w14:paraId="1346CF38" w14:textId="047593BB" w:rsidR="00476016" w:rsidRPr="00476016" w:rsidRDefault="005D62E3">
      <w:pPr>
        <w:pStyle w:val="TOC1"/>
        <w:rPr>
          <w:rFonts w:ascii="Arial" w:eastAsiaTheme="minorEastAsia" w:hAnsi="Arial" w:cs="Arial"/>
          <w:b w:val="0"/>
          <w:bCs w:val="0"/>
          <w:color w:val="auto"/>
          <w:sz w:val="22"/>
          <w:szCs w:val="22"/>
        </w:rPr>
      </w:pPr>
      <w:hyperlink w:anchor="_Toc517272069" w:history="1">
        <w:r w:rsidR="00476016" w:rsidRPr="00476016">
          <w:rPr>
            <w:rStyle w:val="Hyperlink"/>
            <w:rFonts w:ascii="Arial" w:hAnsi="Arial" w:cs="Arial"/>
          </w:rPr>
          <w:t>3.</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Business Impact Assessment</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_Toc517272069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1E886379" w14:textId="645D133C" w:rsidR="00476016" w:rsidRPr="00476016" w:rsidRDefault="005D62E3">
      <w:pPr>
        <w:pStyle w:val="TOC2"/>
        <w:rPr>
          <w:rFonts w:ascii="Arial" w:eastAsiaTheme="minorEastAsia" w:hAnsi="Arial" w:cs="Arial"/>
          <w:bCs w:val="0"/>
          <w:szCs w:val="22"/>
          <w:lang w:val="en-US"/>
        </w:rPr>
      </w:pPr>
      <w:hyperlink w:anchor="_Toc517272070" w:history="1">
        <w:r w:rsidR="00476016" w:rsidRPr="00476016">
          <w:rPr>
            <w:rStyle w:val="Hyperlink"/>
            <w:rFonts w:ascii="Arial" w:hAnsi="Arial" w:cs="Arial"/>
          </w:rPr>
          <w:t>3.1.</w:t>
        </w:r>
        <w:r w:rsidR="00476016" w:rsidRPr="00476016">
          <w:rPr>
            <w:rFonts w:ascii="Arial" w:eastAsiaTheme="minorEastAsia" w:hAnsi="Arial" w:cs="Arial"/>
            <w:bCs w:val="0"/>
            <w:szCs w:val="22"/>
            <w:lang w:val="en-US"/>
          </w:rPr>
          <w:tab/>
        </w:r>
        <w:r w:rsidR="00476016" w:rsidRPr="00476016">
          <w:rPr>
            <w:rStyle w:val="Hyperlink"/>
            <w:rFonts w:ascii="Arial" w:hAnsi="Arial" w:cs="Arial"/>
          </w:rPr>
          <w:t>Business Requirements for Availability</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_Toc517272070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715CE169" w14:textId="10D566B1" w:rsidR="00476016" w:rsidRPr="00476016" w:rsidRDefault="005D62E3">
      <w:pPr>
        <w:pStyle w:val="TOC2"/>
        <w:rPr>
          <w:rFonts w:ascii="Arial" w:eastAsiaTheme="minorEastAsia" w:hAnsi="Arial" w:cs="Arial"/>
          <w:bCs w:val="0"/>
          <w:szCs w:val="22"/>
          <w:lang w:val="en-US"/>
        </w:rPr>
      </w:pPr>
      <w:hyperlink w:anchor="_Toc517272071" w:history="1">
        <w:r w:rsidR="00476016" w:rsidRPr="00476016">
          <w:rPr>
            <w:rStyle w:val="Hyperlink"/>
            <w:rFonts w:ascii="Arial" w:hAnsi="Arial" w:cs="Arial"/>
          </w:rPr>
          <w:t>3.2.</w:t>
        </w:r>
        <w:r w:rsidR="00476016" w:rsidRPr="00476016">
          <w:rPr>
            <w:rFonts w:ascii="Arial" w:eastAsiaTheme="minorEastAsia" w:hAnsi="Arial" w:cs="Arial"/>
            <w:bCs w:val="0"/>
            <w:szCs w:val="22"/>
            <w:lang w:val="en-US"/>
          </w:rPr>
          <w:tab/>
        </w:r>
        <w:r w:rsidR="00476016" w:rsidRPr="00476016">
          <w:rPr>
            <w:rStyle w:val="Hyperlink"/>
            <w:rFonts w:ascii="Arial" w:hAnsi="Arial" w:cs="Arial"/>
          </w:rPr>
          <w:t>Vital Business Functions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_Toc517272071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13406BCA" w14:textId="34188B7C" w:rsidR="00476016" w:rsidRPr="00476016" w:rsidRDefault="005D62E3">
      <w:pPr>
        <w:pStyle w:val="TOC2"/>
        <w:rPr>
          <w:rFonts w:ascii="Arial" w:eastAsiaTheme="minorEastAsia" w:hAnsi="Arial" w:cs="Arial"/>
          <w:bCs w:val="0"/>
          <w:szCs w:val="22"/>
          <w:lang w:val="en-US"/>
        </w:rPr>
      </w:pPr>
      <w:hyperlink w:anchor="_Toc517272072" w:history="1">
        <w:r w:rsidR="00476016" w:rsidRPr="00476016">
          <w:rPr>
            <w:rStyle w:val="Hyperlink"/>
            <w:rFonts w:ascii="Arial" w:hAnsi="Arial" w:cs="Arial"/>
          </w:rPr>
          <w:t>3.3.</w:t>
        </w:r>
        <w:r w:rsidR="00476016" w:rsidRPr="00476016">
          <w:rPr>
            <w:rFonts w:ascii="Arial" w:eastAsiaTheme="minorEastAsia" w:hAnsi="Arial" w:cs="Arial"/>
            <w:bCs w:val="0"/>
            <w:szCs w:val="22"/>
            <w:lang w:val="en-US"/>
          </w:rPr>
          <w:tab/>
        </w:r>
        <w:r w:rsidR="00476016" w:rsidRPr="00476016">
          <w:rPr>
            <w:rStyle w:val="Hyperlink"/>
            <w:rFonts w:ascii="Arial" w:hAnsi="Arial" w:cs="Arial"/>
          </w:rPr>
          <w:t>Critical Component And Interdependencies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_Toc517272072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2973D490" w14:textId="2473B920" w:rsidR="00476016" w:rsidRPr="00476016" w:rsidRDefault="005D62E3">
      <w:pPr>
        <w:pStyle w:val="TOC2"/>
        <w:rPr>
          <w:rFonts w:ascii="Arial" w:eastAsiaTheme="minorEastAsia" w:hAnsi="Arial" w:cs="Arial"/>
          <w:bCs w:val="0"/>
          <w:szCs w:val="22"/>
          <w:lang w:val="en-US"/>
        </w:rPr>
      </w:pPr>
      <w:hyperlink w:anchor="_Toc517272073" w:history="1">
        <w:r w:rsidR="00476016" w:rsidRPr="00476016">
          <w:rPr>
            <w:rStyle w:val="Hyperlink"/>
            <w:rFonts w:ascii="Arial" w:hAnsi="Arial" w:cs="Arial"/>
          </w:rPr>
          <w:t>3.4.</w:t>
        </w:r>
        <w:r w:rsidR="00476016" w:rsidRPr="00476016">
          <w:rPr>
            <w:rFonts w:ascii="Arial" w:eastAsiaTheme="minorEastAsia" w:hAnsi="Arial" w:cs="Arial"/>
            <w:bCs w:val="0"/>
            <w:szCs w:val="22"/>
            <w:lang w:val="en-US"/>
          </w:rPr>
          <w:tab/>
        </w:r>
        <w:r w:rsidR="00476016" w:rsidRPr="00476016">
          <w:rPr>
            <w:rStyle w:val="Hyperlink"/>
            <w:rFonts w:ascii="Arial" w:hAnsi="Arial" w:cs="Arial"/>
          </w:rPr>
          <w:t>Critical Configuration Items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_Toc517272073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5BAE6A48" w14:textId="46163C58" w:rsidR="00476016" w:rsidRPr="00476016" w:rsidRDefault="005D62E3">
      <w:pPr>
        <w:pStyle w:val="TOC2"/>
        <w:rPr>
          <w:rFonts w:ascii="Arial" w:eastAsiaTheme="minorEastAsia" w:hAnsi="Arial" w:cs="Arial"/>
          <w:bCs w:val="0"/>
          <w:szCs w:val="22"/>
          <w:lang w:val="en-US"/>
        </w:rPr>
      </w:pPr>
      <w:hyperlink w:anchor="_Toc517272074" w:history="1">
        <w:r w:rsidR="00476016" w:rsidRPr="00476016">
          <w:rPr>
            <w:rStyle w:val="Hyperlink"/>
            <w:rFonts w:ascii="Arial" w:hAnsi="Arial" w:cs="Arial"/>
          </w:rPr>
          <w:t>3.5.</w:t>
        </w:r>
        <w:r w:rsidR="00476016" w:rsidRPr="00476016">
          <w:rPr>
            <w:rFonts w:ascii="Arial" w:eastAsiaTheme="minorEastAsia" w:hAnsi="Arial" w:cs="Arial"/>
            <w:bCs w:val="0"/>
            <w:szCs w:val="22"/>
            <w:lang w:val="en-US"/>
          </w:rPr>
          <w:tab/>
        </w:r>
        <w:r w:rsidR="00476016" w:rsidRPr="00476016">
          <w:rPr>
            <w:rStyle w:val="Hyperlink"/>
            <w:rFonts w:ascii="Arial" w:hAnsi="Arial" w:cs="Arial"/>
          </w:rPr>
          <w:t>Critical Assets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_Toc517272074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4D30416B" w14:textId="375C7AF2" w:rsidR="00476016" w:rsidRPr="00476016" w:rsidRDefault="005D62E3">
      <w:pPr>
        <w:pStyle w:val="TOC2"/>
        <w:rPr>
          <w:rFonts w:ascii="Arial" w:eastAsiaTheme="minorEastAsia" w:hAnsi="Arial" w:cs="Arial"/>
          <w:bCs w:val="0"/>
          <w:szCs w:val="22"/>
          <w:lang w:val="en-US"/>
        </w:rPr>
      </w:pPr>
      <w:hyperlink w:anchor="_Toc517272075" w:history="1">
        <w:r w:rsidR="00476016" w:rsidRPr="00476016">
          <w:rPr>
            <w:rStyle w:val="Hyperlink"/>
            <w:rFonts w:ascii="Arial" w:hAnsi="Arial" w:cs="Arial"/>
          </w:rPr>
          <w:t>3.6.</w:t>
        </w:r>
        <w:r w:rsidR="00476016" w:rsidRPr="00476016">
          <w:rPr>
            <w:rFonts w:ascii="Arial" w:eastAsiaTheme="minorEastAsia" w:hAnsi="Arial" w:cs="Arial"/>
            <w:bCs w:val="0"/>
            <w:szCs w:val="22"/>
            <w:lang w:val="en-US"/>
          </w:rPr>
          <w:tab/>
        </w:r>
        <w:r w:rsidR="00476016" w:rsidRPr="00476016">
          <w:rPr>
            <w:rStyle w:val="Hyperlink"/>
            <w:rFonts w:ascii="Arial" w:hAnsi="Arial" w:cs="Arial"/>
          </w:rPr>
          <w:t>Other Services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_Toc517272075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4F4A89FA" w14:textId="46D7DCC4" w:rsidR="00476016" w:rsidRPr="00476016" w:rsidRDefault="005D62E3">
      <w:pPr>
        <w:pStyle w:val="TOC2"/>
        <w:rPr>
          <w:rFonts w:ascii="Arial" w:eastAsiaTheme="minorEastAsia" w:hAnsi="Arial" w:cs="Arial"/>
          <w:bCs w:val="0"/>
          <w:szCs w:val="22"/>
          <w:lang w:val="en-US"/>
        </w:rPr>
      </w:pPr>
      <w:hyperlink w:anchor="_Toc517272076" w:history="1">
        <w:r w:rsidR="00476016" w:rsidRPr="00476016">
          <w:rPr>
            <w:rStyle w:val="Hyperlink"/>
            <w:rFonts w:ascii="Arial" w:hAnsi="Arial" w:cs="Arial"/>
          </w:rPr>
          <w:t>3.7.</w:t>
        </w:r>
        <w:r w:rsidR="00476016" w:rsidRPr="00476016">
          <w:rPr>
            <w:rFonts w:ascii="Arial" w:eastAsiaTheme="minorEastAsia" w:hAnsi="Arial" w:cs="Arial"/>
            <w:bCs w:val="0"/>
            <w:szCs w:val="22"/>
            <w:lang w:val="en-US"/>
          </w:rPr>
          <w:tab/>
        </w:r>
        <w:r w:rsidR="00476016" w:rsidRPr="00476016">
          <w:rPr>
            <w:rStyle w:val="Hyperlink"/>
            <w:rFonts w:ascii="Arial" w:hAnsi="Arial" w:cs="Arial"/>
          </w:rPr>
          <w:t>Threats And Vulnerability</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_Toc517272076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6</w:t>
        </w:r>
        <w:r w:rsidR="00476016" w:rsidRPr="00476016">
          <w:rPr>
            <w:rFonts w:ascii="Arial" w:hAnsi="Arial" w:cs="Arial"/>
            <w:webHidden/>
          </w:rPr>
          <w:fldChar w:fldCharType="end"/>
        </w:r>
      </w:hyperlink>
    </w:p>
    <w:p w14:paraId="799C0911" w14:textId="411CC951" w:rsidR="00476016" w:rsidRPr="00476016" w:rsidRDefault="005D62E3">
      <w:pPr>
        <w:pStyle w:val="TOC1"/>
        <w:rPr>
          <w:rFonts w:ascii="Arial" w:eastAsiaTheme="minorEastAsia" w:hAnsi="Arial" w:cs="Arial"/>
          <w:b w:val="0"/>
          <w:bCs w:val="0"/>
          <w:color w:val="auto"/>
          <w:sz w:val="22"/>
          <w:szCs w:val="22"/>
        </w:rPr>
      </w:pPr>
      <w:hyperlink w:anchor="_Toc517272077" w:history="1">
        <w:r w:rsidR="00476016" w:rsidRPr="00476016">
          <w:rPr>
            <w:rStyle w:val="Hyperlink"/>
            <w:rFonts w:ascii="Arial" w:hAnsi="Arial" w:cs="Arial"/>
          </w:rPr>
          <w:t>4.</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Technology Availability Risk Planning</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_Toc517272077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7</w:t>
        </w:r>
        <w:r w:rsidR="00476016" w:rsidRPr="00476016">
          <w:rPr>
            <w:rFonts w:ascii="Arial" w:hAnsi="Arial" w:cs="Arial"/>
            <w:webHidden/>
          </w:rPr>
          <w:fldChar w:fldCharType="end"/>
        </w:r>
      </w:hyperlink>
    </w:p>
    <w:p w14:paraId="7214DBCA" w14:textId="104A2B5C" w:rsidR="00476016" w:rsidRPr="00476016" w:rsidRDefault="005D62E3">
      <w:pPr>
        <w:pStyle w:val="TOC2"/>
        <w:rPr>
          <w:rFonts w:ascii="Arial" w:eastAsiaTheme="minorEastAsia" w:hAnsi="Arial" w:cs="Arial"/>
          <w:bCs w:val="0"/>
          <w:szCs w:val="22"/>
          <w:lang w:val="en-US"/>
        </w:rPr>
      </w:pPr>
      <w:hyperlink w:anchor="_Toc517272078" w:history="1">
        <w:r w:rsidR="00476016" w:rsidRPr="00476016">
          <w:rPr>
            <w:rStyle w:val="Hyperlink"/>
            <w:rFonts w:ascii="Arial" w:hAnsi="Arial" w:cs="Arial"/>
          </w:rPr>
          <w:t>4.1.</w:t>
        </w:r>
        <w:r w:rsidR="00476016" w:rsidRPr="00476016">
          <w:rPr>
            <w:rFonts w:ascii="Arial" w:eastAsiaTheme="minorEastAsia" w:hAnsi="Arial" w:cs="Arial"/>
            <w:bCs w:val="0"/>
            <w:szCs w:val="22"/>
            <w:lang w:val="en-US"/>
          </w:rPr>
          <w:tab/>
        </w:r>
        <w:r w:rsidR="00476016" w:rsidRPr="00476016">
          <w:rPr>
            <w:rStyle w:val="Hyperlink"/>
            <w:rFonts w:ascii="Arial" w:hAnsi="Arial" w:cs="Arial"/>
          </w:rPr>
          <w:t>Risks Identified For Technology Availability</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_Toc517272078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7</w:t>
        </w:r>
        <w:r w:rsidR="00476016" w:rsidRPr="00476016">
          <w:rPr>
            <w:rFonts w:ascii="Arial" w:hAnsi="Arial" w:cs="Arial"/>
            <w:webHidden/>
          </w:rPr>
          <w:fldChar w:fldCharType="end"/>
        </w:r>
      </w:hyperlink>
    </w:p>
    <w:p w14:paraId="2540D616" w14:textId="5562C271" w:rsidR="00476016" w:rsidRPr="00476016" w:rsidRDefault="005D62E3">
      <w:pPr>
        <w:pStyle w:val="TOC2"/>
        <w:rPr>
          <w:rFonts w:ascii="Arial" w:eastAsiaTheme="minorEastAsia" w:hAnsi="Arial" w:cs="Arial"/>
          <w:bCs w:val="0"/>
          <w:szCs w:val="22"/>
          <w:lang w:val="en-US"/>
        </w:rPr>
      </w:pPr>
      <w:hyperlink w:anchor="_Toc517272079" w:history="1">
        <w:r w:rsidR="00476016" w:rsidRPr="00476016">
          <w:rPr>
            <w:rStyle w:val="Hyperlink"/>
            <w:rFonts w:ascii="Arial" w:hAnsi="Arial" w:cs="Arial"/>
          </w:rPr>
          <w:t>4.2.</w:t>
        </w:r>
        <w:r w:rsidR="00476016" w:rsidRPr="00476016">
          <w:rPr>
            <w:rFonts w:ascii="Arial" w:eastAsiaTheme="minorEastAsia" w:hAnsi="Arial" w:cs="Arial"/>
            <w:bCs w:val="0"/>
            <w:szCs w:val="22"/>
            <w:lang w:val="en-US"/>
          </w:rPr>
          <w:tab/>
        </w:r>
        <w:r w:rsidR="00476016" w:rsidRPr="00476016">
          <w:rPr>
            <w:rStyle w:val="Hyperlink"/>
            <w:rFonts w:ascii="Arial" w:hAnsi="Arial" w:cs="Arial"/>
          </w:rPr>
          <w:t>Business Accepted Risks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_Toc517272079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7</w:t>
        </w:r>
        <w:r w:rsidR="00476016" w:rsidRPr="00476016">
          <w:rPr>
            <w:rFonts w:ascii="Arial" w:hAnsi="Arial" w:cs="Arial"/>
            <w:webHidden/>
          </w:rPr>
          <w:fldChar w:fldCharType="end"/>
        </w:r>
      </w:hyperlink>
    </w:p>
    <w:p w14:paraId="4361CDA7" w14:textId="58863929" w:rsidR="00476016" w:rsidRPr="00476016" w:rsidRDefault="005D62E3">
      <w:pPr>
        <w:pStyle w:val="TOC2"/>
        <w:rPr>
          <w:rFonts w:ascii="Arial" w:eastAsiaTheme="minorEastAsia" w:hAnsi="Arial" w:cs="Arial"/>
          <w:bCs w:val="0"/>
          <w:szCs w:val="22"/>
          <w:lang w:val="en-US"/>
        </w:rPr>
      </w:pPr>
      <w:hyperlink w:anchor="_Toc517272080" w:history="1">
        <w:r w:rsidR="00476016" w:rsidRPr="00476016">
          <w:rPr>
            <w:rStyle w:val="Hyperlink"/>
            <w:rFonts w:ascii="Arial" w:hAnsi="Arial" w:cs="Arial"/>
          </w:rPr>
          <w:t>4.3.</w:t>
        </w:r>
        <w:r w:rsidR="00476016" w:rsidRPr="00476016">
          <w:rPr>
            <w:rFonts w:ascii="Arial" w:eastAsiaTheme="minorEastAsia" w:hAnsi="Arial" w:cs="Arial"/>
            <w:bCs w:val="0"/>
            <w:szCs w:val="22"/>
            <w:lang w:val="en-US"/>
          </w:rPr>
          <w:tab/>
        </w:r>
        <w:r w:rsidR="00476016" w:rsidRPr="00476016">
          <w:rPr>
            <w:rStyle w:val="Hyperlink"/>
            <w:rFonts w:ascii="Arial" w:hAnsi="Arial" w:cs="Arial"/>
          </w:rPr>
          <w:t>Single Point Of Failure</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_Toc517272080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7</w:t>
        </w:r>
        <w:r w:rsidR="00476016" w:rsidRPr="00476016">
          <w:rPr>
            <w:rFonts w:ascii="Arial" w:hAnsi="Arial" w:cs="Arial"/>
            <w:webHidden/>
          </w:rPr>
          <w:fldChar w:fldCharType="end"/>
        </w:r>
      </w:hyperlink>
    </w:p>
    <w:p w14:paraId="1A1B5A55" w14:textId="621E8E48" w:rsidR="00476016" w:rsidRPr="00476016" w:rsidRDefault="005D62E3">
      <w:pPr>
        <w:pStyle w:val="TOC2"/>
        <w:rPr>
          <w:rFonts w:ascii="Arial" w:eastAsiaTheme="minorEastAsia" w:hAnsi="Arial" w:cs="Arial"/>
          <w:bCs w:val="0"/>
          <w:szCs w:val="22"/>
          <w:lang w:val="en-US"/>
        </w:rPr>
      </w:pPr>
      <w:hyperlink w:anchor="_Toc517272081" w:history="1">
        <w:r w:rsidR="00476016" w:rsidRPr="00476016">
          <w:rPr>
            <w:rStyle w:val="Hyperlink"/>
            <w:rFonts w:ascii="Arial" w:hAnsi="Arial" w:cs="Arial"/>
          </w:rPr>
          <w:t>4.4.</w:t>
        </w:r>
        <w:r w:rsidR="00476016" w:rsidRPr="00476016">
          <w:rPr>
            <w:rFonts w:ascii="Arial" w:eastAsiaTheme="minorEastAsia" w:hAnsi="Arial" w:cs="Arial"/>
            <w:bCs w:val="0"/>
            <w:szCs w:val="22"/>
            <w:lang w:val="en-US"/>
          </w:rPr>
          <w:tab/>
        </w:r>
        <w:r w:rsidR="00476016" w:rsidRPr="00476016">
          <w:rPr>
            <w:rStyle w:val="Hyperlink"/>
            <w:rFonts w:ascii="Arial" w:hAnsi="Arial" w:cs="Arial"/>
          </w:rPr>
          <w:t>Plan To Eliminate Risks And Single Point Of Failures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_Toc517272081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7</w:t>
        </w:r>
        <w:r w:rsidR="00476016" w:rsidRPr="00476016">
          <w:rPr>
            <w:rFonts w:ascii="Arial" w:hAnsi="Arial" w:cs="Arial"/>
            <w:webHidden/>
          </w:rPr>
          <w:fldChar w:fldCharType="end"/>
        </w:r>
      </w:hyperlink>
    </w:p>
    <w:p w14:paraId="2665407A" w14:textId="1604EEF0" w:rsidR="00476016" w:rsidRPr="00476016" w:rsidRDefault="005D62E3">
      <w:pPr>
        <w:pStyle w:val="TOC2"/>
        <w:rPr>
          <w:rFonts w:ascii="Arial" w:eastAsiaTheme="minorEastAsia" w:hAnsi="Arial" w:cs="Arial"/>
          <w:bCs w:val="0"/>
          <w:szCs w:val="22"/>
          <w:lang w:val="en-US"/>
        </w:rPr>
      </w:pPr>
      <w:hyperlink w:anchor="_Toc517272082" w:history="1">
        <w:r w:rsidR="00476016" w:rsidRPr="00476016">
          <w:rPr>
            <w:rStyle w:val="Hyperlink"/>
            <w:rFonts w:ascii="Arial" w:hAnsi="Arial" w:cs="Arial"/>
          </w:rPr>
          <w:t>4.5.</w:t>
        </w:r>
        <w:r w:rsidR="00476016" w:rsidRPr="00476016">
          <w:rPr>
            <w:rFonts w:ascii="Arial" w:eastAsiaTheme="minorEastAsia" w:hAnsi="Arial" w:cs="Arial"/>
            <w:bCs w:val="0"/>
            <w:szCs w:val="22"/>
            <w:lang w:val="en-US"/>
          </w:rPr>
          <w:tab/>
        </w:r>
        <w:r w:rsidR="00476016" w:rsidRPr="00476016">
          <w:rPr>
            <w:rStyle w:val="Hyperlink"/>
            <w:rFonts w:ascii="Arial" w:hAnsi="Arial" w:cs="Arial"/>
          </w:rPr>
          <w:t>Recovery Action Plan</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_Toc517272082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7</w:t>
        </w:r>
        <w:r w:rsidR="00476016" w:rsidRPr="00476016">
          <w:rPr>
            <w:rFonts w:ascii="Arial" w:hAnsi="Arial" w:cs="Arial"/>
            <w:webHidden/>
          </w:rPr>
          <w:fldChar w:fldCharType="end"/>
        </w:r>
      </w:hyperlink>
    </w:p>
    <w:p w14:paraId="15675ABF" w14:textId="38E24391" w:rsidR="00476016" w:rsidRPr="00476016" w:rsidRDefault="005D62E3">
      <w:pPr>
        <w:pStyle w:val="TOC1"/>
        <w:rPr>
          <w:rFonts w:ascii="Arial" w:eastAsiaTheme="minorEastAsia" w:hAnsi="Arial" w:cs="Arial"/>
          <w:b w:val="0"/>
          <w:bCs w:val="0"/>
          <w:color w:val="auto"/>
          <w:sz w:val="22"/>
          <w:szCs w:val="22"/>
        </w:rPr>
      </w:pPr>
      <w:hyperlink w:anchor="_Toc517272083" w:history="1">
        <w:r w:rsidR="00476016" w:rsidRPr="00476016">
          <w:rPr>
            <w:rStyle w:val="Hyperlink"/>
            <w:rFonts w:ascii="Arial" w:hAnsi="Arial" w:cs="Arial"/>
          </w:rPr>
          <w:t>5.</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Technology Availability Monitoring</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_Toc517272083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8</w:t>
        </w:r>
        <w:r w:rsidR="00476016" w:rsidRPr="00476016">
          <w:rPr>
            <w:rFonts w:ascii="Arial" w:hAnsi="Arial" w:cs="Arial"/>
            <w:webHidden/>
          </w:rPr>
          <w:fldChar w:fldCharType="end"/>
        </w:r>
      </w:hyperlink>
    </w:p>
    <w:p w14:paraId="3910FD5F" w14:textId="2CE701BD" w:rsidR="00476016" w:rsidRPr="00476016" w:rsidRDefault="005D62E3">
      <w:pPr>
        <w:pStyle w:val="TOC2"/>
        <w:rPr>
          <w:rFonts w:ascii="Arial" w:eastAsiaTheme="minorEastAsia" w:hAnsi="Arial" w:cs="Arial"/>
          <w:bCs w:val="0"/>
          <w:szCs w:val="22"/>
          <w:lang w:val="en-US"/>
        </w:rPr>
      </w:pPr>
      <w:hyperlink w:anchor="_Toc517272084" w:history="1">
        <w:r w:rsidR="00476016" w:rsidRPr="00476016">
          <w:rPr>
            <w:rStyle w:val="Hyperlink"/>
            <w:rFonts w:ascii="Arial" w:hAnsi="Arial" w:cs="Arial"/>
          </w:rPr>
          <w:t>5.1.</w:t>
        </w:r>
        <w:r w:rsidR="00476016" w:rsidRPr="00476016">
          <w:rPr>
            <w:rFonts w:ascii="Arial" w:eastAsiaTheme="minorEastAsia" w:hAnsi="Arial" w:cs="Arial"/>
            <w:bCs w:val="0"/>
            <w:szCs w:val="22"/>
            <w:lang w:val="en-US"/>
          </w:rPr>
          <w:tab/>
        </w:r>
        <w:r w:rsidR="00476016" w:rsidRPr="00476016">
          <w:rPr>
            <w:rStyle w:val="Hyperlink"/>
            <w:rFonts w:ascii="Arial" w:hAnsi="Arial" w:cs="Arial"/>
          </w:rPr>
          <w:t>Investigation Of Unavailability</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_Toc517272084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8</w:t>
        </w:r>
        <w:r w:rsidR="00476016" w:rsidRPr="00476016">
          <w:rPr>
            <w:rFonts w:ascii="Arial" w:hAnsi="Arial" w:cs="Arial"/>
            <w:webHidden/>
          </w:rPr>
          <w:fldChar w:fldCharType="end"/>
        </w:r>
      </w:hyperlink>
    </w:p>
    <w:p w14:paraId="5BD4F0E3" w14:textId="6D2CD35F" w:rsidR="00476016" w:rsidRPr="00476016" w:rsidRDefault="005D62E3">
      <w:pPr>
        <w:pStyle w:val="TOC2"/>
        <w:rPr>
          <w:rFonts w:ascii="Arial" w:eastAsiaTheme="minorEastAsia" w:hAnsi="Arial" w:cs="Arial"/>
          <w:bCs w:val="0"/>
          <w:szCs w:val="22"/>
          <w:lang w:val="en-US"/>
        </w:rPr>
      </w:pPr>
      <w:hyperlink w:anchor="_Toc517272085" w:history="1">
        <w:r w:rsidR="00476016" w:rsidRPr="00476016">
          <w:rPr>
            <w:rStyle w:val="Hyperlink"/>
            <w:rFonts w:ascii="Arial" w:hAnsi="Arial" w:cs="Arial"/>
          </w:rPr>
          <w:t>5.2.</w:t>
        </w:r>
        <w:r w:rsidR="00476016" w:rsidRPr="00476016">
          <w:rPr>
            <w:rFonts w:ascii="Arial" w:eastAsiaTheme="minorEastAsia" w:hAnsi="Arial" w:cs="Arial"/>
            <w:bCs w:val="0"/>
            <w:szCs w:val="22"/>
            <w:lang w:val="en-US"/>
          </w:rPr>
          <w:tab/>
        </w:r>
        <w:r w:rsidR="00476016" w:rsidRPr="00476016">
          <w:rPr>
            <w:rStyle w:val="Hyperlink"/>
            <w:rFonts w:ascii="Arial" w:hAnsi="Arial" w:cs="Arial"/>
          </w:rPr>
          <w:t>Technology Availability Analysis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_Toc517272085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8</w:t>
        </w:r>
        <w:r w:rsidR="00476016" w:rsidRPr="00476016">
          <w:rPr>
            <w:rFonts w:ascii="Arial" w:hAnsi="Arial" w:cs="Arial"/>
            <w:webHidden/>
          </w:rPr>
          <w:fldChar w:fldCharType="end"/>
        </w:r>
      </w:hyperlink>
    </w:p>
    <w:p w14:paraId="132A2A55" w14:textId="06BF8DF6" w:rsidR="00476016" w:rsidRPr="00476016" w:rsidRDefault="005D62E3">
      <w:pPr>
        <w:pStyle w:val="TOC1"/>
        <w:rPr>
          <w:rFonts w:ascii="Arial" w:eastAsiaTheme="minorEastAsia" w:hAnsi="Arial" w:cs="Arial"/>
          <w:b w:val="0"/>
          <w:bCs w:val="0"/>
          <w:color w:val="auto"/>
          <w:sz w:val="22"/>
          <w:szCs w:val="22"/>
        </w:rPr>
      </w:pPr>
      <w:hyperlink w:anchor="_Toc517272086" w:history="1">
        <w:r w:rsidR="00476016" w:rsidRPr="00476016">
          <w:rPr>
            <w:rStyle w:val="Hyperlink"/>
            <w:rFonts w:ascii="Arial" w:hAnsi="Arial" w:cs="Arial"/>
          </w:rPr>
          <w:t>6.</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Technology Availability Measurements &amp; Reporting</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_Toc517272086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9</w:t>
        </w:r>
        <w:r w:rsidR="00476016" w:rsidRPr="00476016">
          <w:rPr>
            <w:rFonts w:ascii="Arial" w:hAnsi="Arial" w:cs="Arial"/>
            <w:webHidden/>
          </w:rPr>
          <w:fldChar w:fldCharType="end"/>
        </w:r>
      </w:hyperlink>
    </w:p>
    <w:p w14:paraId="53A6A7A4" w14:textId="3E2C04BA" w:rsidR="00476016" w:rsidRPr="00476016" w:rsidRDefault="005D62E3">
      <w:pPr>
        <w:pStyle w:val="TOC2"/>
        <w:rPr>
          <w:rFonts w:ascii="Arial" w:eastAsiaTheme="minorEastAsia" w:hAnsi="Arial" w:cs="Arial"/>
          <w:bCs w:val="0"/>
          <w:szCs w:val="22"/>
          <w:lang w:val="en-US"/>
        </w:rPr>
      </w:pPr>
      <w:hyperlink w:anchor="_Toc517272087" w:history="1">
        <w:r w:rsidR="00476016" w:rsidRPr="00476016">
          <w:rPr>
            <w:rStyle w:val="Hyperlink"/>
            <w:rFonts w:ascii="Arial" w:hAnsi="Arial" w:cs="Arial"/>
          </w:rPr>
          <w:t>6.1.</w:t>
        </w:r>
        <w:r w:rsidR="00476016" w:rsidRPr="00476016">
          <w:rPr>
            <w:rFonts w:ascii="Arial" w:eastAsiaTheme="minorEastAsia" w:hAnsi="Arial" w:cs="Arial"/>
            <w:bCs w:val="0"/>
            <w:szCs w:val="22"/>
            <w:lang w:val="en-US"/>
          </w:rPr>
          <w:tab/>
        </w:r>
        <w:r w:rsidR="00476016" w:rsidRPr="00476016">
          <w:rPr>
            <w:rStyle w:val="Hyperlink"/>
            <w:rFonts w:ascii="Arial" w:hAnsi="Arial" w:cs="Arial"/>
          </w:rPr>
          <w:t>Technology Availability Target</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_Toc517272087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9</w:t>
        </w:r>
        <w:r w:rsidR="00476016" w:rsidRPr="00476016">
          <w:rPr>
            <w:rFonts w:ascii="Arial" w:hAnsi="Arial" w:cs="Arial"/>
            <w:webHidden/>
          </w:rPr>
          <w:fldChar w:fldCharType="end"/>
        </w:r>
      </w:hyperlink>
    </w:p>
    <w:p w14:paraId="3B7A113A" w14:textId="075A4A30" w:rsidR="00476016" w:rsidRPr="00476016" w:rsidRDefault="005D62E3">
      <w:pPr>
        <w:pStyle w:val="TOC2"/>
        <w:rPr>
          <w:rFonts w:ascii="Arial" w:eastAsiaTheme="minorEastAsia" w:hAnsi="Arial" w:cs="Arial"/>
          <w:bCs w:val="0"/>
          <w:szCs w:val="22"/>
          <w:lang w:val="en-US"/>
        </w:rPr>
      </w:pPr>
      <w:hyperlink w:anchor="_Toc517272088" w:history="1">
        <w:r w:rsidR="00476016" w:rsidRPr="00476016">
          <w:rPr>
            <w:rStyle w:val="Hyperlink"/>
            <w:rFonts w:ascii="Arial" w:hAnsi="Arial" w:cs="Arial"/>
          </w:rPr>
          <w:t>6.2.</w:t>
        </w:r>
        <w:r w:rsidR="00476016" w:rsidRPr="00476016">
          <w:rPr>
            <w:rFonts w:ascii="Arial" w:eastAsiaTheme="minorEastAsia" w:hAnsi="Arial" w:cs="Arial"/>
            <w:bCs w:val="0"/>
            <w:szCs w:val="22"/>
            <w:lang w:val="en-US"/>
          </w:rPr>
          <w:tab/>
        </w:r>
        <w:r w:rsidR="00476016" w:rsidRPr="00476016">
          <w:rPr>
            <w:rStyle w:val="Hyperlink"/>
            <w:rFonts w:ascii="Arial" w:hAnsi="Arial" w:cs="Arial"/>
          </w:rPr>
          <w:t>Technology Availability Thresholds And Baseline</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_Toc517272088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9</w:t>
        </w:r>
        <w:r w:rsidR="00476016" w:rsidRPr="00476016">
          <w:rPr>
            <w:rFonts w:ascii="Arial" w:hAnsi="Arial" w:cs="Arial"/>
            <w:webHidden/>
          </w:rPr>
          <w:fldChar w:fldCharType="end"/>
        </w:r>
      </w:hyperlink>
    </w:p>
    <w:p w14:paraId="54F39EF5" w14:textId="48FF0EA8" w:rsidR="00476016" w:rsidRPr="00476016" w:rsidRDefault="005D62E3">
      <w:pPr>
        <w:pStyle w:val="TOC2"/>
        <w:rPr>
          <w:rFonts w:ascii="Arial" w:eastAsiaTheme="minorEastAsia" w:hAnsi="Arial" w:cs="Arial"/>
          <w:bCs w:val="0"/>
          <w:szCs w:val="22"/>
          <w:lang w:val="en-US"/>
        </w:rPr>
      </w:pPr>
      <w:hyperlink w:anchor="_Toc517272089" w:history="1">
        <w:r w:rsidR="00476016" w:rsidRPr="00476016">
          <w:rPr>
            <w:rStyle w:val="Hyperlink"/>
            <w:rFonts w:ascii="Arial" w:hAnsi="Arial" w:cs="Arial"/>
          </w:rPr>
          <w:t>6.3.</w:t>
        </w:r>
        <w:r w:rsidR="00476016" w:rsidRPr="00476016">
          <w:rPr>
            <w:rFonts w:ascii="Arial" w:eastAsiaTheme="minorEastAsia" w:hAnsi="Arial" w:cs="Arial"/>
            <w:bCs w:val="0"/>
            <w:szCs w:val="22"/>
            <w:lang w:val="en-US"/>
          </w:rPr>
          <w:tab/>
        </w:r>
        <w:r w:rsidR="00476016" w:rsidRPr="00476016">
          <w:rPr>
            <w:rStyle w:val="Hyperlink"/>
            <w:rFonts w:ascii="Arial" w:hAnsi="Arial" w:cs="Arial"/>
          </w:rPr>
          <w:t>Technology Availability Measurements And Measurement Points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_Toc517272089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9</w:t>
        </w:r>
        <w:r w:rsidR="00476016" w:rsidRPr="00476016">
          <w:rPr>
            <w:rFonts w:ascii="Arial" w:hAnsi="Arial" w:cs="Arial"/>
            <w:webHidden/>
          </w:rPr>
          <w:fldChar w:fldCharType="end"/>
        </w:r>
      </w:hyperlink>
    </w:p>
    <w:p w14:paraId="21260262" w14:textId="688C101B" w:rsidR="00476016" w:rsidRPr="00476016" w:rsidRDefault="005D62E3">
      <w:pPr>
        <w:pStyle w:val="TOC2"/>
        <w:rPr>
          <w:rFonts w:ascii="Arial" w:eastAsiaTheme="minorEastAsia" w:hAnsi="Arial" w:cs="Arial"/>
          <w:bCs w:val="0"/>
          <w:szCs w:val="22"/>
          <w:lang w:val="en-US"/>
        </w:rPr>
      </w:pPr>
      <w:hyperlink w:anchor="_Toc517272090" w:history="1">
        <w:r w:rsidR="00476016" w:rsidRPr="00476016">
          <w:rPr>
            <w:rStyle w:val="Hyperlink"/>
            <w:rFonts w:ascii="Arial" w:hAnsi="Arial" w:cs="Arial"/>
          </w:rPr>
          <w:t>6.4.</w:t>
        </w:r>
        <w:r w:rsidR="00476016" w:rsidRPr="00476016">
          <w:rPr>
            <w:rFonts w:ascii="Arial" w:eastAsiaTheme="minorEastAsia" w:hAnsi="Arial" w:cs="Arial"/>
            <w:bCs w:val="0"/>
            <w:szCs w:val="22"/>
            <w:lang w:val="en-US"/>
          </w:rPr>
          <w:tab/>
        </w:r>
        <w:r w:rsidR="00476016" w:rsidRPr="00476016">
          <w:rPr>
            <w:rStyle w:val="Hyperlink"/>
            <w:rFonts w:ascii="Arial" w:hAnsi="Arial" w:cs="Arial"/>
          </w:rPr>
          <w:t>Technology Availability Key Performance Indicators (KPI &amp; SLA)</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_Toc517272090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9</w:t>
        </w:r>
        <w:r w:rsidR="00476016" w:rsidRPr="00476016">
          <w:rPr>
            <w:rFonts w:ascii="Arial" w:hAnsi="Arial" w:cs="Arial"/>
            <w:webHidden/>
          </w:rPr>
          <w:fldChar w:fldCharType="end"/>
        </w:r>
      </w:hyperlink>
    </w:p>
    <w:p w14:paraId="4A363A39" w14:textId="6DCD9F5D" w:rsidR="00476016" w:rsidRPr="00476016" w:rsidRDefault="005D62E3">
      <w:pPr>
        <w:pStyle w:val="TOC2"/>
        <w:rPr>
          <w:rFonts w:ascii="Arial" w:eastAsiaTheme="minorEastAsia" w:hAnsi="Arial" w:cs="Arial"/>
          <w:bCs w:val="0"/>
          <w:szCs w:val="22"/>
          <w:lang w:val="en-US"/>
        </w:rPr>
      </w:pPr>
      <w:hyperlink w:anchor="_Toc517272091" w:history="1">
        <w:r w:rsidR="00476016" w:rsidRPr="00476016">
          <w:rPr>
            <w:rStyle w:val="Hyperlink"/>
            <w:rFonts w:ascii="Arial" w:hAnsi="Arial" w:cs="Arial"/>
          </w:rPr>
          <w:t>6.5.</w:t>
        </w:r>
        <w:r w:rsidR="00476016" w:rsidRPr="00476016">
          <w:rPr>
            <w:rFonts w:ascii="Arial" w:eastAsiaTheme="minorEastAsia" w:hAnsi="Arial" w:cs="Arial"/>
            <w:bCs w:val="0"/>
            <w:szCs w:val="22"/>
            <w:lang w:val="en-US"/>
          </w:rPr>
          <w:tab/>
        </w:r>
        <w:r w:rsidR="00476016" w:rsidRPr="00476016">
          <w:rPr>
            <w:rStyle w:val="Hyperlink"/>
            <w:rFonts w:ascii="Arial" w:hAnsi="Arial" w:cs="Arial"/>
          </w:rPr>
          <w:t>Reporting Requirements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_Toc517272091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9</w:t>
        </w:r>
        <w:r w:rsidR="00476016" w:rsidRPr="00476016">
          <w:rPr>
            <w:rFonts w:ascii="Arial" w:hAnsi="Arial" w:cs="Arial"/>
            <w:webHidden/>
          </w:rPr>
          <w:fldChar w:fldCharType="end"/>
        </w:r>
      </w:hyperlink>
    </w:p>
    <w:p w14:paraId="1D6487A2" w14:textId="44D344CF" w:rsidR="00476016" w:rsidRPr="00476016" w:rsidRDefault="005D62E3">
      <w:pPr>
        <w:pStyle w:val="TOC2"/>
        <w:rPr>
          <w:rFonts w:ascii="Arial" w:eastAsiaTheme="minorEastAsia" w:hAnsi="Arial" w:cs="Arial"/>
          <w:bCs w:val="0"/>
          <w:szCs w:val="22"/>
          <w:lang w:val="en-US"/>
        </w:rPr>
      </w:pPr>
      <w:hyperlink w:anchor="_Toc517272092" w:history="1">
        <w:r w:rsidR="00476016" w:rsidRPr="00476016">
          <w:rPr>
            <w:rStyle w:val="Hyperlink"/>
            <w:rFonts w:ascii="Arial" w:hAnsi="Arial" w:cs="Arial"/>
          </w:rPr>
          <w:t>6.6.</w:t>
        </w:r>
        <w:r w:rsidR="00476016" w:rsidRPr="00476016">
          <w:rPr>
            <w:rFonts w:ascii="Arial" w:eastAsiaTheme="minorEastAsia" w:hAnsi="Arial" w:cs="Arial"/>
            <w:bCs w:val="0"/>
            <w:szCs w:val="22"/>
            <w:lang w:val="en-US"/>
          </w:rPr>
          <w:tab/>
        </w:r>
        <w:r w:rsidR="00476016" w:rsidRPr="00476016">
          <w:rPr>
            <w:rStyle w:val="Hyperlink"/>
            <w:rFonts w:ascii="Arial" w:hAnsi="Arial" w:cs="Arial"/>
          </w:rPr>
          <w:t>Data Source Used For Calculations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_Toc517272092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9</w:t>
        </w:r>
        <w:r w:rsidR="00476016" w:rsidRPr="00476016">
          <w:rPr>
            <w:rFonts w:ascii="Arial" w:hAnsi="Arial" w:cs="Arial"/>
            <w:webHidden/>
          </w:rPr>
          <w:fldChar w:fldCharType="end"/>
        </w:r>
      </w:hyperlink>
    </w:p>
    <w:p w14:paraId="34B40D0C" w14:textId="72D62C34" w:rsidR="00476016" w:rsidRPr="00476016" w:rsidRDefault="005D62E3">
      <w:pPr>
        <w:pStyle w:val="TOC1"/>
        <w:rPr>
          <w:rFonts w:ascii="Arial" w:eastAsiaTheme="minorEastAsia" w:hAnsi="Arial" w:cs="Arial"/>
          <w:b w:val="0"/>
          <w:bCs w:val="0"/>
          <w:color w:val="auto"/>
          <w:sz w:val="22"/>
          <w:szCs w:val="22"/>
        </w:rPr>
      </w:pPr>
      <w:hyperlink w:anchor="_Toc517272093" w:history="1">
        <w:r w:rsidR="00476016" w:rsidRPr="00476016">
          <w:rPr>
            <w:rStyle w:val="Hyperlink"/>
            <w:rFonts w:ascii="Arial" w:hAnsi="Arial" w:cs="Arial"/>
          </w:rPr>
          <w:t>7.</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Technology Availability Forecast and Planning</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_Toc517272093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10</w:t>
        </w:r>
        <w:r w:rsidR="00476016" w:rsidRPr="00476016">
          <w:rPr>
            <w:rFonts w:ascii="Arial" w:hAnsi="Arial" w:cs="Arial"/>
            <w:webHidden/>
          </w:rPr>
          <w:fldChar w:fldCharType="end"/>
        </w:r>
      </w:hyperlink>
    </w:p>
    <w:p w14:paraId="7A654BDD" w14:textId="37A50A28" w:rsidR="00476016" w:rsidRPr="00476016" w:rsidRDefault="005D62E3">
      <w:pPr>
        <w:pStyle w:val="TOC2"/>
        <w:rPr>
          <w:rFonts w:ascii="Arial" w:eastAsiaTheme="minorEastAsia" w:hAnsi="Arial" w:cs="Arial"/>
          <w:bCs w:val="0"/>
          <w:szCs w:val="22"/>
          <w:lang w:val="en-US"/>
        </w:rPr>
      </w:pPr>
      <w:hyperlink w:anchor="_Toc517272094" w:history="1">
        <w:r w:rsidR="00476016" w:rsidRPr="00476016">
          <w:rPr>
            <w:rStyle w:val="Hyperlink"/>
            <w:rFonts w:ascii="Arial" w:hAnsi="Arial" w:cs="Arial"/>
          </w:rPr>
          <w:t>7.1.</w:t>
        </w:r>
        <w:r w:rsidR="00476016" w:rsidRPr="00476016">
          <w:rPr>
            <w:rFonts w:ascii="Arial" w:eastAsiaTheme="minorEastAsia" w:hAnsi="Arial" w:cs="Arial"/>
            <w:bCs w:val="0"/>
            <w:szCs w:val="22"/>
            <w:lang w:val="en-US"/>
          </w:rPr>
          <w:tab/>
        </w:r>
        <w:r w:rsidR="00476016" w:rsidRPr="00476016">
          <w:rPr>
            <w:rStyle w:val="Hyperlink"/>
            <w:rFonts w:ascii="Arial" w:hAnsi="Arial" w:cs="Arial"/>
          </w:rPr>
          <w:t>Technology Availability Modelling</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_Toc517272094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10</w:t>
        </w:r>
        <w:r w:rsidR="00476016" w:rsidRPr="00476016">
          <w:rPr>
            <w:rFonts w:ascii="Arial" w:hAnsi="Arial" w:cs="Arial"/>
            <w:webHidden/>
          </w:rPr>
          <w:fldChar w:fldCharType="end"/>
        </w:r>
      </w:hyperlink>
    </w:p>
    <w:p w14:paraId="1B1C5A91" w14:textId="4C4E6A09" w:rsidR="00476016" w:rsidRPr="00476016" w:rsidRDefault="005D62E3">
      <w:pPr>
        <w:pStyle w:val="TOC2"/>
        <w:rPr>
          <w:rFonts w:ascii="Arial" w:eastAsiaTheme="minorEastAsia" w:hAnsi="Arial" w:cs="Arial"/>
          <w:bCs w:val="0"/>
          <w:szCs w:val="22"/>
          <w:lang w:val="en-US"/>
        </w:rPr>
      </w:pPr>
      <w:hyperlink w:anchor="_Toc517272095" w:history="1">
        <w:r w:rsidR="00476016" w:rsidRPr="00476016">
          <w:rPr>
            <w:rStyle w:val="Hyperlink"/>
            <w:rFonts w:ascii="Arial" w:hAnsi="Arial" w:cs="Arial"/>
          </w:rPr>
          <w:t>7.2.</w:t>
        </w:r>
        <w:r w:rsidR="00476016" w:rsidRPr="00476016">
          <w:rPr>
            <w:rFonts w:ascii="Arial" w:eastAsiaTheme="minorEastAsia" w:hAnsi="Arial" w:cs="Arial"/>
            <w:bCs w:val="0"/>
            <w:szCs w:val="22"/>
            <w:lang w:val="en-US"/>
          </w:rPr>
          <w:tab/>
        </w:r>
        <w:r w:rsidR="00476016" w:rsidRPr="00476016">
          <w:rPr>
            <w:rStyle w:val="Hyperlink"/>
            <w:rFonts w:ascii="Arial" w:hAnsi="Arial" w:cs="Arial"/>
          </w:rPr>
          <w:t>New Requirements For upcoming IT Services</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_Toc517272095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10</w:t>
        </w:r>
        <w:r w:rsidR="00476016" w:rsidRPr="00476016">
          <w:rPr>
            <w:rFonts w:ascii="Arial" w:hAnsi="Arial" w:cs="Arial"/>
            <w:webHidden/>
          </w:rPr>
          <w:fldChar w:fldCharType="end"/>
        </w:r>
      </w:hyperlink>
    </w:p>
    <w:p w14:paraId="29CB3B21" w14:textId="34735A1A" w:rsidR="00476016" w:rsidRPr="00476016" w:rsidRDefault="005D62E3">
      <w:pPr>
        <w:pStyle w:val="TOC2"/>
        <w:rPr>
          <w:rFonts w:ascii="Arial" w:eastAsiaTheme="minorEastAsia" w:hAnsi="Arial" w:cs="Arial"/>
          <w:bCs w:val="0"/>
          <w:szCs w:val="22"/>
          <w:lang w:val="en-US"/>
        </w:rPr>
      </w:pPr>
      <w:hyperlink w:anchor="_Toc517272096" w:history="1">
        <w:r w:rsidR="00476016" w:rsidRPr="00476016">
          <w:rPr>
            <w:rStyle w:val="Hyperlink"/>
            <w:rFonts w:ascii="Arial" w:hAnsi="Arial" w:cs="Arial"/>
          </w:rPr>
          <w:t>7.3.</w:t>
        </w:r>
        <w:r w:rsidR="00476016" w:rsidRPr="00476016">
          <w:rPr>
            <w:rFonts w:ascii="Arial" w:eastAsiaTheme="minorEastAsia" w:hAnsi="Arial" w:cs="Arial"/>
            <w:bCs w:val="0"/>
            <w:szCs w:val="22"/>
            <w:lang w:val="en-US"/>
          </w:rPr>
          <w:tab/>
        </w:r>
        <w:r w:rsidR="00476016" w:rsidRPr="00476016">
          <w:rPr>
            <w:rStyle w:val="Hyperlink"/>
            <w:rFonts w:ascii="Arial" w:hAnsi="Arial" w:cs="Arial"/>
          </w:rPr>
          <w:t>Forecasting And Demand Planning</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_Toc517272096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10</w:t>
        </w:r>
        <w:r w:rsidR="00476016" w:rsidRPr="00476016">
          <w:rPr>
            <w:rFonts w:ascii="Arial" w:hAnsi="Arial" w:cs="Arial"/>
            <w:webHidden/>
          </w:rPr>
          <w:fldChar w:fldCharType="end"/>
        </w:r>
      </w:hyperlink>
    </w:p>
    <w:p w14:paraId="74A81B48" w14:textId="00EF8ADB" w:rsidR="00476016" w:rsidRDefault="005D62E3">
      <w:pPr>
        <w:pStyle w:val="TOC1"/>
        <w:rPr>
          <w:rFonts w:asciiTheme="minorHAnsi" w:eastAsiaTheme="minorEastAsia" w:hAnsiTheme="minorHAnsi" w:cstheme="minorBidi"/>
          <w:b w:val="0"/>
          <w:bCs w:val="0"/>
          <w:color w:val="auto"/>
          <w:sz w:val="22"/>
          <w:szCs w:val="22"/>
        </w:rPr>
      </w:pPr>
      <w:hyperlink w:anchor="_Toc517272097" w:history="1">
        <w:r w:rsidR="00476016" w:rsidRPr="00476016">
          <w:rPr>
            <w:rStyle w:val="Hyperlink"/>
            <w:rFonts w:ascii="Arial" w:hAnsi="Arial" w:cs="Arial"/>
          </w:rPr>
          <w:t>8.</w:t>
        </w:r>
        <w:r w:rsidR="00476016" w:rsidRPr="00476016">
          <w:rPr>
            <w:rFonts w:ascii="Arial" w:eastAsiaTheme="minorEastAsia" w:hAnsi="Arial" w:cs="Arial"/>
            <w:b w:val="0"/>
            <w:bCs w:val="0"/>
            <w:color w:val="auto"/>
            <w:sz w:val="22"/>
            <w:szCs w:val="22"/>
          </w:rPr>
          <w:tab/>
        </w:r>
        <w:r w:rsidR="00476016" w:rsidRPr="00476016">
          <w:rPr>
            <w:rStyle w:val="Hyperlink"/>
            <w:rFonts w:ascii="Arial" w:hAnsi="Arial" w:cs="Arial"/>
          </w:rPr>
          <w:t>Technology Availability Optimization and Tuning</w:t>
        </w:r>
        <w:r w:rsidR="00476016" w:rsidRPr="00476016">
          <w:rPr>
            <w:rFonts w:ascii="Arial" w:hAnsi="Arial" w:cs="Arial"/>
            <w:webHidden/>
          </w:rPr>
          <w:tab/>
        </w:r>
        <w:r w:rsidR="00476016" w:rsidRPr="00476016">
          <w:rPr>
            <w:rFonts w:ascii="Arial" w:hAnsi="Arial" w:cs="Arial"/>
            <w:webHidden/>
          </w:rPr>
          <w:fldChar w:fldCharType="begin"/>
        </w:r>
        <w:r w:rsidR="00476016" w:rsidRPr="00476016">
          <w:rPr>
            <w:rFonts w:ascii="Arial" w:hAnsi="Arial" w:cs="Arial"/>
            <w:webHidden/>
          </w:rPr>
          <w:instrText xml:space="preserve"> PAGEREF _Toc517272097 \h </w:instrText>
        </w:r>
        <w:r w:rsidR="00476016" w:rsidRPr="00476016">
          <w:rPr>
            <w:rFonts w:ascii="Arial" w:hAnsi="Arial" w:cs="Arial"/>
            <w:webHidden/>
          </w:rPr>
        </w:r>
        <w:r w:rsidR="00476016" w:rsidRPr="00476016">
          <w:rPr>
            <w:rFonts w:ascii="Arial" w:hAnsi="Arial" w:cs="Arial"/>
            <w:webHidden/>
          </w:rPr>
          <w:fldChar w:fldCharType="separate"/>
        </w:r>
        <w:r w:rsidR="00476016" w:rsidRPr="00476016">
          <w:rPr>
            <w:rFonts w:ascii="Arial" w:hAnsi="Arial" w:cs="Arial"/>
            <w:webHidden/>
          </w:rPr>
          <w:t>11</w:t>
        </w:r>
        <w:r w:rsidR="00476016" w:rsidRPr="00476016">
          <w:rPr>
            <w:rFonts w:ascii="Arial" w:hAnsi="Arial" w:cs="Arial"/>
            <w:webHidden/>
          </w:rPr>
          <w:fldChar w:fldCharType="end"/>
        </w:r>
      </w:hyperlink>
    </w:p>
    <w:p w14:paraId="7AB7FD17" w14:textId="2BD2EA56" w:rsidR="004743A0" w:rsidRDefault="00412C25" w:rsidP="00CB64D8">
      <w:pPr>
        <w:rPr>
          <w:rFonts w:ascii="Arial" w:hAnsi="Arial" w:cs="Arial"/>
          <w:noProof/>
          <w:lang w:val="en-US"/>
        </w:rPr>
      </w:pPr>
      <w:r w:rsidRPr="007A25E5">
        <w:rPr>
          <w:rFonts w:ascii="Arial" w:hAnsi="Arial" w:cs="Arial"/>
          <w:noProof/>
          <w:lang w:val="en-US"/>
        </w:rPr>
        <w:fldChar w:fldCharType="end"/>
      </w:r>
    </w:p>
    <w:p w14:paraId="7F756824" w14:textId="4B544794" w:rsidR="004743A0" w:rsidRPr="00476016" w:rsidRDefault="00BD34E1" w:rsidP="00863F3B">
      <w:pPr>
        <w:pStyle w:val="Heading1"/>
      </w:pPr>
      <w:fldSimple w:instr=" DOCPROPERTY  Title  \* MERGEFORMAT ">
        <w:bookmarkStart w:id="7" w:name="_Toc517272064"/>
        <w:r w:rsidR="00311BF2" w:rsidRPr="00476016">
          <w:t>Technology Availability Plan</w:t>
        </w:r>
        <w:bookmarkEnd w:id="7"/>
        <w:r w:rsidR="009C500E" w:rsidRPr="00476016">
          <w:t xml:space="preserve"> </w:t>
        </w:r>
      </w:fldSimple>
    </w:p>
    <w:p w14:paraId="562938F8" w14:textId="77777777" w:rsidR="00E763B2" w:rsidRPr="00476016" w:rsidRDefault="00E763B2" w:rsidP="00E763B2">
      <w:pPr>
        <w:rPr>
          <w:rFonts w:ascii="Arial" w:hAnsi="Arial" w:cs="Arial"/>
          <w:lang w:val="en-US"/>
        </w:rPr>
      </w:pPr>
    </w:p>
    <w:p w14:paraId="067B60BB" w14:textId="18EBA66A" w:rsidR="004743A0" w:rsidRPr="00476016" w:rsidRDefault="00C87B09" w:rsidP="00863F3B">
      <w:pPr>
        <w:pStyle w:val="Heading2"/>
      </w:pPr>
      <w:bookmarkStart w:id="8" w:name="_Toc517272065"/>
      <w:r w:rsidRPr="00476016">
        <w:t xml:space="preserve">Purpose of the </w:t>
      </w:r>
      <w:r w:rsidR="000D67A1" w:rsidRPr="00476016">
        <w:t>Document</w:t>
      </w:r>
      <w:bookmarkEnd w:id="8"/>
    </w:p>
    <w:p w14:paraId="235BFD03" w14:textId="16EF31D2" w:rsidR="0047556A" w:rsidRPr="00476016" w:rsidRDefault="00FC4FF5" w:rsidP="00FC4FF5">
      <w:pPr>
        <w:ind w:left="990"/>
        <w:rPr>
          <w:rFonts w:ascii="Arial" w:hAnsi="Arial" w:cs="Arial"/>
          <w:lang w:val="en-US"/>
        </w:rPr>
      </w:pPr>
      <w:r w:rsidRPr="00476016">
        <w:rPr>
          <w:rFonts w:ascii="Arial" w:hAnsi="Arial" w:cs="Arial"/>
          <w:color w:val="0000FF"/>
          <w:szCs w:val="22"/>
          <w:lang w:val="en-AU"/>
        </w:rPr>
        <w:t>&lt;</w:t>
      </w:r>
      <w:r w:rsidR="0047556A" w:rsidRPr="00476016">
        <w:rPr>
          <w:rFonts w:ascii="Arial" w:hAnsi="Arial" w:cs="Arial"/>
          <w:color w:val="0000FF"/>
          <w:szCs w:val="22"/>
          <w:lang w:val="en-AU"/>
        </w:rPr>
        <w:t>&lt;Purpose and scope of the Availability Plan. This section should also include the information on how often the plan is updated&gt;</w:t>
      </w:r>
      <w:r w:rsidRPr="00476016">
        <w:rPr>
          <w:rFonts w:ascii="Arial" w:hAnsi="Arial" w:cs="Arial"/>
          <w:color w:val="0000FF"/>
          <w:szCs w:val="22"/>
          <w:lang w:val="en-AU"/>
        </w:rPr>
        <w:t>&gt;</w:t>
      </w:r>
    </w:p>
    <w:p w14:paraId="463AA938" w14:textId="77777777" w:rsidR="00C87B09" w:rsidRPr="00476016" w:rsidRDefault="00C87B09" w:rsidP="00CB64D8">
      <w:pPr>
        <w:rPr>
          <w:rFonts w:ascii="Arial" w:hAnsi="Arial" w:cs="Arial"/>
          <w:lang w:val="en-US"/>
        </w:rPr>
      </w:pPr>
    </w:p>
    <w:p w14:paraId="537AA787" w14:textId="40A67173" w:rsidR="00C87B09" w:rsidRPr="00476016" w:rsidRDefault="00C87B09" w:rsidP="00863F3B">
      <w:pPr>
        <w:pStyle w:val="Heading2"/>
      </w:pPr>
      <w:bookmarkStart w:id="9" w:name="_Toc517272066"/>
      <w:r w:rsidRPr="00476016">
        <w:t xml:space="preserve">Scope of the </w:t>
      </w:r>
      <w:r w:rsidR="000D67A1" w:rsidRPr="00476016">
        <w:t>Document</w:t>
      </w:r>
      <w:bookmarkEnd w:id="9"/>
    </w:p>
    <w:p w14:paraId="4C5B2A1C" w14:textId="02B65EBC" w:rsidR="0047556A" w:rsidRPr="00476016" w:rsidRDefault="00FC4FF5" w:rsidP="00FC4FF5">
      <w:pPr>
        <w:ind w:left="720" w:firstLine="270"/>
        <w:rPr>
          <w:rFonts w:ascii="Arial" w:hAnsi="Arial" w:cs="Arial"/>
          <w:color w:val="0000FF"/>
          <w:szCs w:val="22"/>
          <w:lang w:val="en-AU"/>
        </w:rPr>
      </w:pPr>
      <w:r w:rsidRPr="00476016">
        <w:rPr>
          <w:rFonts w:ascii="Arial" w:hAnsi="Arial" w:cs="Arial"/>
          <w:color w:val="0000FF"/>
          <w:szCs w:val="22"/>
          <w:lang w:val="en-AU"/>
        </w:rPr>
        <w:t>&lt;</w:t>
      </w:r>
      <w:r w:rsidR="0047556A" w:rsidRPr="00476016">
        <w:rPr>
          <w:rFonts w:ascii="Arial" w:hAnsi="Arial" w:cs="Arial"/>
          <w:color w:val="0000FF"/>
          <w:szCs w:val="22"/>
          <w:lang w:val="en-AU"/>
        </w:rPr>
        <w:t>&lt;Define the scope of this plan&gt;</w:t>
      </w:r>
      <w:r w:rsidRPr="00476016">
        <w:rPr>
          <w:rFonts w:ascii="Arial" w:hAnsi="Arial" w:cs="Arial"/>
          <w:color w:val="0000FF"/>
          <w:szCs w:val="22"/>
          <w:lang w:val="en-AU"/>
        </w:rPr>
        <w:t>&gt;</w:t>
      </w:r>
    </w:p>
    <w:p w14:paraId="7B8E600D" w14:textId="77777777" w:rsidR="0047556A" w:rsidRPr="00476016" w:rsidRDefault="0047556A" w:rsidP="0047556A">
      <w:pPr>
        <w:rPr>
          <w:rFonts w:ascii="Arial" w:hAnsi="Arial" w:cs="Arial"/>
          <w:lang w:val="en-US"/>
        </w:rPr>
      </w:pPr>
    </w:p>
    <w:p w14:paraId="2379CC3F" w14:textId="77777777" w:rsidR="00C87B09" w:rsidRPr="00476016" w:rsidRDefault="00C87B09" w:rsidP="00CB64D8">
      <w:pPr>
        <w:rPr>
          <w:rFonts w:ascii="Arial" w:hAnsi="Arial" w:cs="Arial"/>
          <w:lang w:val="en-US"/>
        </w:rPr>
      </w:pPr>
    </w:p>
    <w:p w14:paraId="129D5D70" w14:textId="77777777" w:rsidR="00C87B09" w:rsidRPr="00476016" w:rsidRDefault="00C87B09" w:rsidP="00863F3B">
      <w:pPr>
        <w:pStyle w:val="Heading2"/>
      </w:pPr>
      <w:bookmarkStart w:id="10" w:name="_Toc517272067"/>
      <w:r w:rsidRPr="00476016">
        <w:t xml:space="preserve">Control of the </w:t>
      </w:r>
      <w:r w:rsidR="000D67A1" w:rsidRPr="00476016">
        <w:t>Document</w:t>
      </w:r>
      <w:bookmarkEnd w:id="10"/>
    </w:p>
    <w:p w14:paraId="5940FD20" w14:textId="5A873FFC" w:rsidR="004743A0" w:rsidRPr="00476016" w:rsidRDefault="00863F3B" w:rsidP="00FC4FF5">
      <w:pPr>
        <w:rPr>
          <w:rFonts w:ascii="Arial" w:hAnsi="Arial" w:cs="Arial"/>
          <w:color w:val="0000FF"/>
          <w:szCs w:val="22"/>
          <w:lang w:val="en-AU"/>
        </w:rPr>
      </w:pPr>
      <w:r w:rsidRPr="00476016">
        <w:rPr>
          <w:rFonts w:ascii="Arial" w:hAnsi="Arial" w:cs="Arial"/>
          <w:color w:val="0000FF"/>
          <w:szCs w:val="22"/>
          <w:lang w:val="en-AU"/>
        </w:rPr>
        <w:tab/>
      </w:r>
      <w:r w:rsidR="00FC4FF5" w:rsidRPr="00476016">
        <w:rPr>
          <w:rFonts w:ascii="Arial" w:hAnsi="Arial" w:cs="Arial"/>
          <w:color w:val="0000FF"/>
          <w:szCs w:val="22"/>
          <w:lang w:val="en-AU"/>
        </w:rPr>
        <w:t xml:space="preserve">      &lt;</w:t>
      </w:r>
      <w:r w:rsidR="0047556A" w:rsidRPr="00476016">
        <w:rPr>
          <w:rFonts w:ascii="Arial" w:hAnsi="Arial" w:cs="Arial"/>
          <w:color w:val="0000FF"/>
          <w:szCs w:val="22"/>
          <w:lang w:val="en-AU"/>
        </w:rPr>
        <w:t>&lt;Define preparation, approval, maintenance and revision of this plan&gt;</w:t>
      </w:r>
      <w:r w:rsidR="00FC4FF5" w:rsidRPr="00476016">
        <w:rPr>
          <w:rFonts w:ascii="Arial" w:hAnsi="Arial" w:cs="Arial"/>
          <w:color w:val="0000FF"/>
          <w:szCs w:val="22"/>
          <w:lang w:val="en-AU"/>
        </w:rPr>
        <w:t>&gt;</w:t>
      </w:r>
    </w:p>
    <w:p w14:paraId="68371D3A" w14:textId="77777777" w:rsidR="00BD22E7" w:rsidRPr="00476016" w:rsidRDefault="00BD22E7" w:rsidP="00BD22E7">
      <w:pPr>
        <w:rPr>
          <w:rFonts w:ascii="Arial" w:hAnsi="Arial" w:cs="Arial"/>
          <w:lang w:val="en-AU"/>
        </w:rPr>
      </w:pPr>
    </w:p>
    <w:p w14:paraId="25693135" w14:textId="29CC552A" w:rsidR="00BD22E7" w:rsidRPr="00476016" w:rsidRDefault="00BD22E7" w:rsidP="00BD22E7">
      <w:pPr>
        <w:pStyle w:val="Heading1"/>
      </w:pPr>
      <w:bookmarkStart w:id="11" w:name="_Toc517272068"/>
      <w:r w:rsidRPr="00476016">
        <w:lastRenderedPageBreak/>
        <w:t xml:space="preserve">Capgemini’s </w:t>
      </w:r>
      <w:r w:rsidR="00FC4FF5" w:rsidRPr="00476016">
        <w:t>S</w:t>
      </w:r>
      <w:r w:rsidRPr="00476016">
        <w:t xml:space="preserve">cope </w:t>
      </w:r>
      <w:proofErr w:type="gramStart"/>
      <w:r w:rsidR="00FC4FF5" w:rsidRPr="00476016">
        <w:t>O</w:t>
      </w:r>
      <w:r w:rsidRPr="00476016">
        <w:t>n</w:t>
      </w:r>
      <w:proofErr w:type="gramEnd"/>
      <w:r w:rsidRPr="00476016">
        <w:t xml:space="preserve"> Availability Management</w:t>
      </w:r>
      <w:bookmarkEnd w:id="11"/>
    </w:p>
    <w:p w14:paraId="4F9190C0" w14:textId="3B0F8083" w:rsidR="00BD22E7" w:rsidRPr="00476016" w:rsidRDefault="00BD22E7" w:rsidP="00FC4FF5">
      <w:pPr>
        <w:ind w:left="576"/>
        <w:rPr>
          <w:rFonts w:ascii="Arial" w:hAnsi="Arial" w:cs="Arial"/>
          <w:color w:val="0000FF"/>
          <w:szCs w:val="22"/>
          <w:lang w:val="en-AU"/>
        </w:rPr>
      </w:pPr>
      <w:r w:rsidRPr="00476016">
        <w:rPr>
          <w:rFonts w:ascii="Arial" w:hAnsi="Arial" w:cs="Arial"/>
          <w:color w:val="0000FF"/>
          <w:szCs w:val="22"/>
          <w:lang w:val="en-AU"/>
        </w:rPr>
        <w:t>&lt;</w:t>
      </w:r>
      <w:r w:rsidR="00FC4FF5" w:rsidRPr="00476016">
        <w:rPr>
          <w:rFonts w:ascii="Arial" w:hAnsi="Arial" w:cs="Arial"/>
          <w:color w:val="0000FF"/>
          <w:szCs w:val="22"/>
          <w:lang w:val="en-AU"/>
        </w:rPr>
        <w:t xml:space="preserve">&lt;Mention Capgemini’s scope on Technology Availability. Provide details on </w:t>
      </w:r>
      <w:r w:rsidRPr="00476016">
        <w:rPr>
          <w:rFonts w:ascii="Arial" w:hAnsi="Arial" w:cs="Arial"/>
          <w:color w:val="0000FF"/>
          <w:szCs w:val="22"/>
          <w:lang w:val="en-AU"/>
        </w:rPr>
        <w:t>critical elements</w:t>
      </w:r>
      <w:r w:rsidR="00FC4FF5" w:rsidRPr="00476016">
        <w:rPr>
          <w:rFonts w:ascii="Arial" w:hAnsi="Arial" w:cs="Arial"/>
          <w:color w:val="0000FF"/>
          <w:szCs w:val="22"/>
          <w:lang w:val="en-AU"/>
        </w:rPr>
        <w:t xml:space="preserve"> for the business which the maintaining the availability is critical</w:t>
      </w:r>
      <w:r w:rsidRPr="00476016">
        <w:rPr>
          <w:rFonts w:ascii="Arial" w:hAnsi="Arial" w:cs="Arial"/>
          <w:color w:val="0000FF"/>
          <w:szCs w:val="22"/>
          <w:lang w:val="en-AU"/>
        </w:rPr>
        <w:t>&gt;&gt;</w:t>
      </w:r>
    </w:p>
    <w:p w14:paraId="1E6AEF11" w14:textId="77777777" w:rsidR="00BD22E7" w:rsidRPr="00476016" w:rsidRDefault="00BD22E7" w:rsidP="00BD22E7">
      <w:pPr>
        <w:rPr>
          <w:rFonts w:ascii="Arial" w:hAnsi="Arial" w:cs="Arial"/>
          <w:lang w:val="en-AU"/>
        </w:rPr>
      </w:pPr>
    </w:p>
    <w:p w14:paraId="07622670" w14:textId="4BB46802" w:rsidR="00BD22E7" w:rsidRPr="00476016" w:rsidRDefault="00BD22E7" w:rsidP="00BD22E7">
      <w:pPr>
        <w:pStyle w:val="Heading1"/>
      </w:pPr>
      <w:bookmarkStart w:id="12" w:name="_Toc517272069"/>
      <w:r w:rsidRPr="00476016">
        <w:lastRenderedPageBreak/>
        <w:t>Business Impact Assessment</w:t>
      </w:r>
      <w:bookmarkEnd w:id="12"/>
    </w:p>
    <w:p w14:paraId="5B694032" w14:textId="4ED56F04" w:rsidR="00BD22E7" w:rsidRPr="00476016" w:rsidRDefault="00BD22E7" w:rsidP="00BD22E7">
      <w:pPr>
        <w:pStyle w:val="Heading2"/>
      </w:pPr>
      <w:bookmarkStart w:id="13" w:name="_Toc517272070"/>
      <w:r w:rsidRPr="00476016">
        <w:t>Business Requirements for Availability</w:t>
      </w:r>
      <w:bookmarkEnd w:id="13"/>
    </w:p>
    <w:p w14:paraId="6D10BF79" w14:textId="63C60701" w:rsidR="006F643D" w:rsidRPr="00476016" w:rsidRDefault="006F643D" w:rsidP="006F643D">
      <w:pPr>
        <w:ind w:left="990"/>
        <w:rPr>
          <w:rFonts w:ascii="Arial" w:hAnsi="Arial" w:cs="Arial"/>
          <w:color w:val="0000FF"/>
          <w:szCs w:val="22"/>
          <w:lang w:val="en-AU"/>
        </w:rPr>
      </w:pPr>
      <w:r w:rsidRPr="00476016">
        <w:rPr>
          <w:rFonts w:ascii="Arial" w:hAnsi="Arial" w:cs="Arial"/>
          <w:color w:val="0000FF"/>
          <w:szCs w:val="22"/>
          <w:lang w:val="en-AU"/>
        </w:rPr>
        <w:t>&lt;&lt;Mention the VBF’s supported by IT services and the availability requirements to support the business &gt;&gt;</w:t>
      </w:r>
    </w:p>
    <w:p w14:paraId="53547D52" w14:textId="77777777" w:rsidR="008457D6" w:rsidRPr="00476016" w:rsidRDefault="008457D6" w:rsidP="008457D6">
      <w:pPr>
        <w:rPr>
          <w:rFonts w:ascii="Arial" w:hAnsi="Arial" w:cs="Arial"/>
          <w:lang w:val="en-US"/>
        </w:rPr>
      </w:pPr>
    </w:p>
    <w:p w14:paraId="6FD0B021" w14:textId="29D56F49" w:rsidR="00BD22E7" w:rsidRPr="00476016" w:rsidRDefault="00BD22E7" w:rsidP="00BD22E7">
      <w:pPr>
        <w:pStyle w:val="Heading2"/>
      </w:pPr>
      <w:bookmarkStart w:id="14" w:name="_Toc517272071"/>
      <w:r w:rsidRPr="00476016">
        <w:t>Vital Business Functions</w:t>
      </w:r>
      <w:bookmarkEnd w:id="14"/>
    </w:p>
    <w:p w14:paraId="371FA5A6" w14:textId="7B02CD30" w:rsidR="008457D6" w:rsidRPr="00476016" w:rsidRDefault="008457D6" w:rsidP="00CD76C1">
      <w:pPr>
        <w:ind w:left="846" w:firstLine="144"/>
        <w:rPr>
          <w:rFonts w:ascii="Arial" w:hAnsi="Arial" w:cs="Arial"/>
          <w:color w:val="0000FF"/>
          <w:szCs w:val="22"/>
          <w:lang w:val="en-AU"/>
        </w:rPr>
      </w:pPr>
      <w:r w:rsidRPr="00476016">
        <w:rPr>
          <w:rFonts w:ascii="Arial" w:hAnsi="Arial" w:cs="Arial"/>
          <w:color w:val="0000FF"/>
          <w:szCs w:val="22"/>
          <w:lang w:val="en-AU"/>
        </w:rPr>
        <w:t>&lt;</w:t>
      </w:r>
      <w:r w:rsidR="007B27EF" w:rsidRPr="00476016">
        <w:rPr>
          <w:rFonts w:ascii="Arial" w:hAnsi="Arial" w:cs="Arial"/>
          <w:color w:val="0000FF"/>
          <w:szCs w:val="22"/>
          <w:lang w:val="en-AU"/>
        </w:rPr>
        <w:t>&lt;</w:t>
      </w:r>
      <w:r w:rsidRPr="00476016">
        <w:rPr>
          <w:rFonts w:ascii="Arial" w:hAnsi="Arial" w:cs="Arial"/>
          <w:color w:val="0000FF"/>
          <w:szCs w:val="22"/>
          <w:lang w:val="en-AU"/>
        </w:rPr>
        <w:t>Mention the Vital Business Functions supporting the services for which the availability is crucial&gt;</w:t>
      </w:r>
      <w:r w:rsidR="00CD76C1" w:rsidRPr="00476016">
        <w:rPr>
          <w:rFonts w:ascii="Arial" w:hAnsi="Arial" w:cs="Arial"/>
          <w:color w:val="0000FF"/>
          <w:szCs w:val="22"/>
          <w:lang w:val="en-AU"/>
        </w:rPr>
        <w:t>&gt;</w:t>
      </w:r>
    </w:p>
    <w:p w14:paraId="7C1B1C75" w14:textId="77777777" w:rsidR="008457D6" w:rsidRPr="00476016" w:rsidRDefault="008457D6" w:rsidP="008457D6">
      <w:pPr>
        <w:rPr>
          <w:rFonts w:ascii="Arial" w:hAnsi="Arial" w:cs="Arial"/>
          <w:lang w:val="en-US"/>
        </w:rPr>
      </w:pPr>
    </w:p>
    <w:p w14:paraId="3401C665" w14:textId="35A59D42" w:rsidR="00BD22E7" w:rsidRPr="00476016" w:rsidRDefault="00BD22E7" w:rsidP="00BD22E7">
      <w:pPr>
        <w:pStyle w:val="Heading2"/>
      </w:pPr>
      <w:bookmarkStart w:id="15" w:name="_Toc517272072"/>
      <w:r w:rsidRPr="00476016">
        <w:t xml:space="preserve">Critical Component </w:t>
      </w:r>
      <w:proofErr w:type="gramStart"/>
      <w:r w:rsidRPr="00476016">
        <w:t>And</w:t>
      </w:r>
      <w:proofErr w:type="gramEnd"/>
      <w:r w:rsidRPr="00476016">
        <w:t xml:space="preserve"> Interdependencies</w:t>
      </w:r>
      <w:bookmarkEnd w:id="15"/>
    </w:p>
    <w:p w14:paraId="7E77A9C0" w14:textId="0BCE5600" w:rsidR="008457D6" w:rsidRPr="00476016" w:rsidRDefault="007B27EF" w:rsidP="00CD76C1">
      <w:pPr>
        <w:ind w:left="846" w:firstLine="144"/>
        <w:rPr>
          <w:rFonts w:ascii="Arial" w:hAnsi="Arial" w:cs="Arial"/>
          <w:lang w:val="en-US"/>
        </w:rPr>
      </w:pPr>
      <w:r w:rsidRPr="00476016">
        <w:rPr>
          <w:rFonts w:ascii="Arial" w:hAnsi="Arial" w:cs="Arial"/>
          <w:color w:val="0000FF"/>
          <w:szCs w:val="22"/>
          <w:lang w:val="en-AU"/>
        </w:rPr>
        <w:t>&lt;&lt;</w:t>
      </w:r>
      <w:r w:rsidR="00CD76C1" w:rsidRPr="00476016">
        <w:rPr>
          <w:rFonts w:ascii="Arial" w:hAnsi="Arial" w:cs="Arial"/>
          <w:color w:val="0000FF"/>
          <w:szCs w:val="22"/>
          <w:lang w:val="en-AU"/>
        </w:rPr>
        <w:t xml:space="preserve">Mention the critical components and review the impact of their failure on the dependant </w:t>
      </w:r>
      <w:r w:rsidR="006F643D" w:rsidRPr="00476016">
        <w:rPr>
          <w:rFonts w:ascii="Arial" w:hAnsi="Arial" w:cs="Arial"/>
          <w:color w:val="0000FF"/>
          <w:szCs w:val="22"/>
          <w:lang w:val="en-AU"/>
        </w:rPr>
        <w:t>c</w:t>
      </w:r>
      <w:r w:rsidR="00CD76C1" w:rsidRPr="00476016">
        <w:rPr>
          <w:rFonts w:ascii="Arial" w:hAnsi="Arial" w:cs="Arial"/>
          <w:color w:val="0000FF"/>
          <w:szCs w:val="22"/>
          <w:lang w:val="en-AU"/>
        </w:rPr>
        <w:t>omponents&gt;&gt;</w:t>
      </w:r>
    </w:p>
    <w:p w14:paraId="4CEAABB4" w14:textId="77777777" w:rsidR="008457D6" w:rsidRPr="00476016" w:rsidRDefault="008457D6" w:rsidP="008457D6">
      <w:pPr>
        <w:rPr>
          <w:rFonts w:ascii="Arial" w:hAnsi="Arial" w:cs="Arial"/>
          <w:lang w:val="en-US"/>
        </w:rPr>
      </w:pPr>
    </w:p>
    <w:p w14:paraId="4324D374" w14:textId="3BB2FA15" w:rsidR="00BD22E7" w:rsidRPr="00476016" w:rsidRDefault="00BD22E7" w:rsidP="00BD22E7">
      <w:pPr>
        <w:pStyle w:val="Heading2"/>
      </w:pPr>
      <w:bookmarkStart w:id="16" w:name="_Toc517272073"/>
      <w:r w:rsidRPr="00476016">
        <w:t>Critical Configuration Items</w:t>
      </w:r>
      <w:bookmarkEnd w:id="16"/>
    </w:p>
    <w:p w14:paraId="5C30BB23" w14:textId="21C028C9" w:rsidR="008457D6" w:rsidRPr="00476016" w:rsidRDefault="00CD76C1" w:rsidP="00CD76C1">
      <w:pPr>
        <w:ind w:left="270" w:firstLine="720"/>
        <w:rPr>
          <w:rFonts w:ascii="Arial" w:hAnsi="Arial" w:cs="Arial"/>
          <w:color w:val="0000FF"/>
          <w:szCs w:val="22"/>
          <w:lang w:val="en-AU"/>
        </w:rPr>
      </w:pPr>
      <w:r w:rsidRPr="00476016">
        <w:rPr>
          <w:rFonts w:ascii="Arial" w:hAnsi="Arial" w:cs="Arial"/>
          <w:color w:val="0000FF"/>
          <w:szCs w:val="22"/>
          <w:lang w:val="en-AU"/>
        </w:rPr>
        <w:t>&lt;</w:t>
      </w:r>
      <w:r w:rsidR="008457D6" w:rsidRPr="00476016">
        <w:rPr>
          <w:rFonts w:ascii="Arial" w:hAnsi="Arial" w:cs="Arial"/>
          <w:color w:val="0000FF"/>
          <w:szCs w:val="22"/>
          <w:lang w:val="en-AU"/>
        </w:rPr>
        <w:t xml:space="preserve">&lt;Mention the critical configuration items which </w:t>
      </w:r>
      <w:r w:rsidR="00BD4157" w:rsidRPr="00476016">
        <w:rPr>
          <w:rFonts w:ascii="Arial" w:hAnsi="Arial" w:cs="Arial"/>
          <w:color w:val="0000FF"/>
          <w:szCs w:val="22"/>
          <w:lang w:val="en-AU"/>
        </w:rPr>
        <w:t xml:space="preserve">are </w:t>
      </w:r>
      <w:r w:rsidR="008457D6" w:rsidRPr="00476016">
        <w:rPr>
          <w:rFonts w:ascii="Arial" w:hAnsi="Arial" w:cs="Arial"/>
          <w:color w:val="0000FF"/>
          <w:szCs w:val="22"/>
          <w:lang w:val="en-AU"/>
        </w:rPr>
        <w:t>need</w:t>
      </w:r>
      <w:r w:rsidR="00BD4157" w:rsidRPr="00476016">
        <w:rPr>
          <w:rFonts w:ascii="Arial" w:hAnsi="Arial" w:cs="Arial"/>
          <w:color w:val="0000FF"/>
          <w:szCs w:val="22"/>
          <w:lang w:val="en-AU"/>
        </w:rPr>
        <w:t>ed</w:t>
      </w:r>
      <w:r w:rsidR="008457D6" w:rsidRPr="00476016">
        <w:rPr>
          <w:rFonts w:ascii="Arial" w:hAnsi="Arial" w:cs="Arial"/>
          <w:color w:val="0000FF"/>
          <w:szCs w:val="22"/>
          <w:lang w:val="en-AU"/>
        </w:rPr>
        <w:t xml:space="preserve"> to maintain the availability&gt;</w:t>
      </w:r>
      <w:r w:rsidRPr="00476016">
        <w:rPr>
          <w:rFonts w:ascii="Arial" w:hAnsi="Arial" w:cs="Arial"/>
          <w:color w:val="0000FF"/>
          <w:szCs w:val="22"/>
          <w:lang w:val="en-AU"/>
        </w:rPr>
        <w:t>&gt;</w:t>
      </w:r>
    </w:p>
    <w:p w14:paraId="35D9B685" w14:textId="77777777" w:rsidR="008457D6" w:rsidRPr="00476016" w:rsidRDefault="008457D6" w:rsidP="008457D6">
      <w:pPr>
        <w:rPr>
          <w:rFonts w:ascii="Arial" w:hAnsi="Arial" w:cs="Arial"/>
          <w:lang w:val="en-US"/>
        </w:rPr>
      </w:pPr>
    </w:p>
    <w:p w14:paraId="76D0DCE8" w14:textId="7833A9A4" w:rsidR="00BD22E7" w:rsidRPr="00476016" w:rsidRDefault="00BD22E7" w:rsidP="00BD22E7">
      <w:pPr>
        <w:pStyle w:val="Heading2"/>
      </w:pPr>
      <w:bookmarkStart w:id="17" w:name="_Toc517272074"/>
      <w:r w:rsidRPr="00476016">
        <w:t xml:space="preserve">Critical </w:t>
      </w:r>
      <w:r w:rsidR="00C21709" w:rsidRPr="00476016">
        <w:t>A</w:t>
      </w:r>
      <w:r w:rsidRPr="00476016">
        <w:t>ssets</w:t>
      </w:r>
      <w:bookmarkEnd w:id="17"/>
    </w:p>
    <w:p w14:paraId="11F54930" w14:textId="24176563" w:rsidR="008457D6" w:rsidRPr="00476016" w:rsidRDefault="00CD76C1" w:rsidP="00CD76C1">
      <w:pPr>
        <w:ind w:left="270" w:firstLine="720"/>
        <w:rPr>
          <w:rFonts w:ascii="Arial" w:hAnsi="Arial" w:cs="Arial"/>
          <w:lang w:val="en-US"/>
        </w:rPr>
      </w:pPr>
      <w:r w:rsidRPr="00476016">
        <w:rPr>
          <w:rFonts w:ascii="Arial" w:hAnsi="Arial" w:cs="Arial"/>
          <w:color w:val="0000FF"/>
          <w:szCs w:val="22"/>
          <w:lang w:val="en-AU"/>
        </w:rPr>
        <w:t>&lt;</w:t>
      </w:r>
      <w:r w:rsidR="008457D6" w:rsidRPr="00476016">
        <w:rPr>
          <w:rFonts w:ascii="Arial" w:hAnsi="Arial" w:cs="Arial"/>
          <w:color w:val="0000FF"/>
          <w:szCs w:val="22"/>
          <w:lang w:val="en-AU"/>
        </w:rPr>
        <w:t xml:space="preserve">&lt;Mention the </w:t>
      </w:r>
      <w:r w:rsidR="00BD4157" w:rsidRPr="00476016">
        <w:rPr>
          <w:rFonts w:ascii="Arial" w:hAnsi="Arial" w:cs="Arial"/>
          <w:color w:val="0000FF"/>
          <w:szCs w:val="22"/>
          <w:lang w:val="en-AU"/>
        </w:rPr>
        <w:t>c</w:t>
      </w:r>
      <w:r w:rsidR="008457D6" w:rsidRPr="00476016">
        <w:rPr>
          <w:rFonts w:ascii="Arial" w:hAnsi="Arial" w:cs="Arial"/>
          <w:color w:val="0000FF"/>
          <w:szCs w:val="22"/>
          <w:lang w:val="en-AU"/>
        </w:rPr>
        <w:t xml:space="preserve">ritical assets which </w:t>
      </w:r>
      <w:r w:rsidR="00BD4157" w:rsidRPr="00476016">
        <w:rPr>
          <w:rFonts w:ascii="Arial" w:hAnsi="Arial" w:cs="Arial"/>
          <w:color w:val="0000FF"/>
          <w:szCs w:val="22"/>
          <w:lang w:val="en-AU"/>
        </w:rPr>
        <w:t xml:space="preserve">are </w:t>
      </w:r>
      <w:r w:rsidR="008457D6" w:rsidRPr="00476016">
        <w:rPr>
          <w:rFonts w:ascii="Arial" w:hAnsi="Arial" w:cs="Arial"/>
          <w:color w:val="0000FF"/>
          <w:szCs w:val="22"/>
          <w:lang w:val="en-AU"/>
        </w:rPr>
        <w:t>need</w:t>
      </w:r>
      <w:r w:rsidR="00BD4157" w:rsidRPr="00476016">
        <w:rPr>
          <w:rFonts w:ascii="Arial" w:hAnsi="Arial" w:cs="Arial"/>
          <w:color w:val="0000FF"/>
          <w:szCs w:val="22"/>
          <w:lang w:val="en-AU"/>
        </w:rPr>
        <w:t xml:space="preserve">ed </w:t>
      </w:r>
      <w:r w:rsidR="008457D6" w:rsidRPr="00476016">
        <w:rPr>
          <w:rFonts w:ascii="Arial" w:hAnsi="Arial" w:cs="Arial"/>
          <w:color w:val="0000FF"/>
          <w:szCs w:val="22"/>
          <w:lang w:val="en-AU"/>
        </w:rPr>
        <w:t>to maintain the availability&gt;</w:t>
      </w:r>
      <w:r w:rsidRPr="00476016">
        <w:rPr>
          <w:rFonts w:ascii="Arial" w:hAnsi="Arial" w:cs="Arial"/>
          <w:color w:val="0000FF"/>
          <w:szCs w:val="22"/>
          <w:lang w:val="en-AU"/>
        </w:rPr>
        <w:t>&gt;</w:t>
      </w:r>
    </w:p>
    <w:p w14:paraId="08F8813B" w14:textId="77777777" w:rsidR="008457D6" w:rsidRPr="00476016" w:rsidRDefault="008457D6" w:rsidP="008457D6">
      <w:pPr>
        <w:rPr>
          <w:rFonts w:ascii="Arial" w:hAnsi="Arial" w:cs="Arial"/>
          <w:lang w:val="en-US"/>
        </w:rPr>
      </w:pPr>
    </w:p>
    <w:p w14:paraId="45B7B355" w14:textId="284DF317" w:rsidR="00BD22E7" w:rsidRPr="00476016" w:rsidRDefault="00BD22E7" w:rsidP="00BD22E7">
      <w:pPr>
        <w:pStyle w:val="Heading2"/>
      </w:pPr>
      <w:bookmarkStart w:id="18" w:name="_Toc517272075"/>
      <w:r w:rsidRPr="00476016">
        <w:t xml:space="preserve">Other </w:t>
      </w:r>
      <w:r w:rsidR="00C21709" w:rsidRPr="00476016">
        <w:t>S</w:t>
      </w:r>
      <w:r w:rsidRPr="00476016">
        <w:t>ervices</w:t>
      </w:r>
      <w:bookmarkEnd w:id="18"/>
    </w:p>
    <w:p w14:paraId="18104125" w14:textId="146D5DEE" w:rsidR="008457D6" w:rsidRPr="00476016" w:rsidRDefault="00CD76C1" w:rsidP="00CD76C1">
      <w:pPr>
        <w:ind w:left="846" w:firstLine="144"/>
        <w:rPr>
          <w:rFonts w:ascii="Arial" w:hAnsi="Arial" w:cs="Arial"/>
          <w:color w:val="0000FF"/>
          <w:szCs w:val="22"/>
          <w:lang w:val="en-AU"/>
        </w:rPr>
      </w:pPr>
      <w:r w:rsidRPr="00476016">
        <w:rPr>
          <w:rFonts w:ascii="Arial" w:hAnsi="Arial" w:cs="Arial"/>
          <w:color w:val="0000FF"/>
          <w:szCs w:val="22"/>
          <w:lang w:val="en-AU"/>
        </w:rPr>
        <w:t>&lt;</w:t>
      </w:r>
      <w:r w:rsidR="008457D6" w:rsidRPr="00476016">
        <w:rPr>
          <w:rFonts w:ascii="Arial" w:hAnsi="Arial" w:cs="Arial"/>
          <w:color w:val="0000FF"/>
          <w:szCs w:val="22"/>
          <w:lang w:val="en-AU"/>
        </w:rPr>
        <w:t xml:space="preserve">&lt; Mention any other services or service components within the scope of </w:t>
      </w:r>
      <w:r w:rsidR="00EB3A0E" w:rsidRPr="00476016">
        <w:rPr>
          <w:rFonts w:ascii="Arial" w:hAnsi="Arial" w:cs="Arial"/>
          <w:color w:val="0000FF"/>
          <w:szCs w:val="22"/>
          <w:lang w:val="en-AU"/>
        </w:rPr>
        <w:t>t</w:t>
      </w:r>
      <w:r w:rsidR="008457D6" w:rsidRPr="00476016">
        <w:rPr>
          <w:rFonts w:ascii="Arial" w:hAnsi="Arial" w:cs="Arial"/>
          <w:color w:val="0000FF"/>
          <w:szCs w:val="22"/>
          <w:lang w:val="en-AU"/>
        </w:rPr>
        <w:t xml:space="preserve">echnology </w:t>
      </w:r>
      <w:r w:rsidR="00EB3A0E" w:rsidRPr="00476016">
        <w:rPr>
          <w:rFonts w:ascii="Arial" w:hAnsi="Arial" w:cs="Arial"/>
          <w:color w:val="0000FF"/>
          <w:szCs w:val="22"/>
          <w:lang w:val="en-AU"/>
        </w:rPr>
        <w:t>a</w:t>
      </w:r>
      <w:r w:rsidR="008457D6" w:rsidRPr="00476016">
        <w:rPr>
          <w:rFonts w:ascii="Arial" w:hAnsi="Arial" w:cs="Arial"/>
          <w:color w:val="0000FF"/>
          <w:szCs w:val="22"/>
          <w:lang w:val="en-AU"/>
        </w:rPr>
        <w:t>vailability&gt;</w:t>
      </w:r>
      <w:r w:rsidRPr="00476016">
        <w:rPr>
          <w:rFonts w:ascii="Arial" w:hAnsi="Arial" w:cs="Arial"/>
          <w:color w:val="0000FF"/>
          <w:szCs w:val="22"/>
          <w:lang w:val="en-AU"/>
        </w:rPr>
        <w:t>&gt;</w:t>
      </w:r>
    </w:p>
    <w:p w14:paraId="0E56192B" w14:textId="77777777" w:rsidR="008457D6" w:rsidRPr="00476016" w:rsidRDefault="008457D6" w:rsidP="008457D6">
      <w:pPr>
        <w:rPr>
          <w:rFonts w:ascii="Arial" w:hAnsi="Arial" w:cs="Arial"/>
          <w:lang w:val="en-US"/>
        </w:rPr>
      </w:pPr>
    </w:p>
    <w:p w14:paraId="275441F3" w14:textId="576A5349" w:rsidR="00BD22E7" w:rsidRPr="00476016" w:rsidRDefault="00BD22E7" w:rsidP="00BD22E7">
      <w:pPr>
        <w:pStyle w:val="Heading2"/>
      </w:pPr>
      <w:bookmarkStart w:id="19" w:name="_Toc517272076"/>
      <w:r w:rsidRPr="00476016">
        <w:t xml:space="preserve">Threats </w:t>
      </w:r>
      <w:proofErr w:type="gramStart"/>
      <w:r w:rsidR="00C21709" w:rsidRPr="00476016">
        <w:t>A</w:t>
      </w:r>
      <w:r w:rsidRPr="00476016">
        <w:t>nd</w:t>
      </w:r>
      <w:proofErr w:type="gramEnd"/>
      <w:r w:rsidRPr="00476016">
        <w:t xml:space="preserve"> Vulnerability</w:t>
      </w:r>
      <w:bookmarkEnd w:id="19"/>
    </w:p>
    <w:p w14:paraId="0F25AD4E" w14:textId="1AE9BD60" w:rsidR="00BD4157" w:rsidRPr="00476016" w:rsidRDefault="00BD4157" w:rsidP="00BD4157">
      <w:pPr>
        <w:ind w:left="990"/>
        <w:rPr>
          <w:rFonts w:ascii="Arial" w:hAnsi="Arial" w:cs="Arial"/>
          <w:lang w:val="en-US"/>
        </w:rPr>
      </w:pPr>
      <w:r w:rsidRPr="00476016">
        <w:rPr>
          <w:rFonts w:ascii="Arial" w:hAnsi="Arial" w:cs="Arial"/>
          <w:color w:val="0000FF"/>
          <w:szCs w:val="22"/>
          <w:lang w:val="en-AU"/>
        </w:rPr>
        <w:t>&lt;&lt;Mention the Threats and vulnerabilities to calculate the risk to technology availability&gt;&gt;</w:t>
      </w:r>
    </w:p>
    <w:p w14:paraId="6672DF9E" w14:textId="77777777" w:rsidR="00BD22E7" w:rsidRPr="00476016" w:rsidRDefault="00BD22E7" w:rsidP="00BD22E7">
      <w:pPr>
        <w:rPr>
          <w:rFonts w:ascii="Arial" w:hAnsi="Arial" w:cs="Arial"/>
          <w:lang w:val="en-AU"/>
        </w:rPr>
      </w:pPr>
    </w:p>
    <w:p w14:paraId="5FF99028" w14:textId="1B439838" w:rsidR="00BD22E7" w:rsidRPr="00476016" w:rsidRDefault="00BD22E7" w:rsidP="00BD22E7">
      <w:pPr>
        <w:pStyle w:val="Heading1"/>
      </w:pPr>
      <w:bookmarkStart w:id="20" w:name="_Toc517272077"/>
      <w:r w:rsidRPr="00476016">
        <w:lastRenderedPageBreak/>
        <w:t>Technology Availability Risk Planning</w:t>
      </w:r>
      <w:bookmarkEnd w:id="20"/>
    </w:p>
    <w:p w14:paraId="041C2D9F" w14:textId="30EF93EE" w:rsidR="00BD22E7" w:rsidRPr="00476016" w:rsidRDefault="00BD22E7" w:rsidP="00BD22E7">
      <w:pPr>
        <w:pStyle w:val="Heading2"/>
      </w:pPr>
      <w:bookmarkStart w:id="21" w:name="_Toc517272078"/>
      <w:r w:rsidRPr="00476016">
        <w:t xml:space="preserve">Risks Identified </w:t>
      </w:r>
      <w:proofErr w:type="gramStart"/>
      <w:r w:rsidRPr="00476016">
        <w:t>For</w:t>
      </w:r>
      <w:proofErr w:type="gramEnd"/>
      <w:r w:rsidRPr="00476016">
        <w:t xml:space="preserve"> Technology Availability</w:t>
      </w:r>
      <w:bookmarkEnd w:id="21"/>
    </w:p>
    <w:p w14:paraId="24EC7D6F" w14:textId="5F4E7F31" w:rsidR="00253E3C" w:rsidRPr="00476016" w:rsidRDefault="00253E3C" w:rsidP="00253E3C">
      <w:pPr>
        <w:ind w:left="576"/>
        <w:rPr>
          <w:rFonts w:ascii="Arial" w:hAnsi="Arial" w:cs="Arial"/>
          <w:color w:val="0000FF"/>
          <w:szCs w:val="22"/>
          <w:lang w:val="en-AU"/>
        </w:rPr>
      </w:pPr>
      <w:r w:rsidRPr="00476016">
        <w:rPr>
          <w:rFonts w:ascii="Arial" w:hAnsi="Arial" w:cs="Arial"/>
          <w:color w:val="0000FF"/>
          <w:szCs w:val="22"/>
          <w:lang w:val="en-AU"/>
        </w:rPr>
        <w:t>&lt;&lt; Describe here the result of the (periodic) risk assessment with respect to availability&gt;&gt;</w:t>
      </w:r>
    </w:p>
    <w:p w14:paraId="720AD724" w14:textId="77777777" w:rsidR="00253E3C" w:rsidRPr="00476016" w:rsidRDefault="00253E3C" w:rsidP="00253E3C">
      <w:pPr>
        <w:rPr>
          <w:rFonts w:ascii="Arial" w:hAnsi="Arial" w:cs="Arial"/>
          <w:lang w:val="en-US"/>
        </w:rPr>
      </w:pPr>
    </w:p>
    <w:p w14:paraId="480ECD21" w14:textId="7AE68095" w:rsidR="00BD22E7" w:rsidRPr="00476016" w:rsidRDefault="00BD22E7" w:rsidP="00BD22E7">
      <w:pPr>
        <w:pStyle w:val="Heading2"/>
      </w:pPr>
      <w:bookmarkStart w:id="22" w:name="_Toc517272079"/>
      <w:r w:rsidRPr="00476016">
        <w:t>Business Accepted Risks</w:t>
      </w:r>
      <w:bookmarkEnd w:id="22"/>
    </w:p>
    <w:p w14:paraId="5FAE0063" w14:textId="289B2370" w:rsidR="00253E3C" w:rsidRPr="00476016" w:rsidRDefault="00253E3C" w:rsidP="00253E3C">
      <w:pPr>
        <w:ind w:left="576"/>
        <w:rPr>
          <w:rFonts w:ascii="Arial" w:hAnsi="Arial" w:cs="Arial"/>
          <w:color w:val="0000FF"/>
          <w:szCs w:val="22"/>
          <w:lang w:val="en-AU"/>
        </w:rPr>
      </w:pPr>
      <w:r w:rsidRPr="00476016">
        <w:rPr>
          <w:rFonts w:ascii="Arial" w:hAnsi="Arial" w:cs="Arial"/>
          <w:color w:val="0000FF"/>
          <w:szCs w:val="22"/>
          <w:lang w:val="en-AU"/>
        </w:rPr>
        <w:t>&lt;&lt;Mention the risks which is known and accepted by business&gt;&gt;</w:t>
      </w:r>
    </w:p>
    <w:p w14:paraId="77DFCC50" w14:textId="77777777" w:rsidR="00253E3C" w:rsidRPr="00476016" w:rsidRDefault="00253E3C" w:rsidP="00253E3C">
      <w:pPr>
        <w:rPr>
          <w:rFonts w:ascii="Arial" w:hAnsi="Arial" w:cs="Arial"/>
          <w:lang w:val="en-US"/>
        </w:rPr>
      </w:pPr>
    </w:p>
    <w:p w14:paraId="7AE056CF" w14:textId="5ED64CE8" w:rsidR="00BD22E7" w:rsidRPr="00476016" w:rsidRDefault="00BD22E7" w:rsidP="00BD22E7">
      <w:pPr>
        <w:pStyle w:val="Heading2"/>
      </w:pPr>
      <w:bookmarkStart w:id="23" w:name="_Toc517272080"/>
      <w:r w:rsidRPr="00476016">
        <w:t xml:space="preserve">Single Point </w:t>
      </w:r>
      <w:proofErr w:type="gramStart"/>
      <w:r w:rsidRPr="00476016">
        <w:t>Of</w:t>
      </w:r>
      <w:proofErr w:type="gramEnd"/>
      <w:r w:rsidRPr="00476016">
        <w:t xml:space="preserve"> Failure</w:t>
      </w:r>
      <w:bookmarkEnd w:id="23"/>
    </w:p>
    <w:p w14:paraId="722BCF83" w14:textId="34F1FC0E" w:rsidR="00253E3C" w:rsidRPr="00476016" w:rsidRDefault="00253E3C" w:rsidP="00253E3C">
      <w:pPr>
        <w:ind w:left="576"/>
        <w:rPr>
          <w:rFonts w:ascii="Arial" w:hAnsi="Arial" w:cs="Arial"/>
          <w:color w:val="0000FF"/>
          <w:szCs w:val="22"/>
          <w:lang w:val="en-AU"/>
        </w:rPr>
      </w:pPr>
      <w:r w:rsidRPr="00476016">
        <w:rPr>
          <w:rFonts w:ascii="Arial" w:hAnsi="Arial" w:cs="Arial"/>
          <w:color w:val="0000FF"/>
          <w:szCs w:val="22"/>
          <w:lang w:val="en-AU"/>
        </w:rPr>
        <w:t>&lt;&lt; Mention any Configuration Item that can cause an Incident when it fails, and for which a countermeasure has not been implemented&gt;&gt;</w:t>
      </w:r>
    </w:p>
    <w:p w14:paraId="5E515B63" w14:textId="77777777" w:rsidR="00253E3C" w:rsidRPr="00476016" w:rsidRDefault="00253E3C" w:rsidP="00253E3C">
      <w:pPr>
        <w:rPr>
          <w:rFonts w:ascii="Arial" w:hAnsi="Arial" w:cs="Arial"/>
          <w:lang w:val="en-US"/>
        </w:rPr>
      </w:pPr>
    </w:p>
    <w:p w14:paraId="0B6F2BA7" w14:textId="63DA442C" w:rsidR="00BD22E7" w:rsidRPr="00476016" w:rsidRDefault="00BD22E7" w:rsidP="00BD22E7">
      <w:pPr>
        <w:pStyle w:val="Heading2"/>
      </w:pPr>
      <w:bookmarkStart w:id="24" w:name="_Toc517272081"/>
      <w:r w:rsidRPr="00476016">
        <w:t xml:space="preserve">Plan </w:t>
      </w:r>
      <w:proofErr w:type="gramStart"/>
      <w:r w:rsidRPr="00476016">
        <w:t>To</w:t>
      </w:r>
      <w:proofErr w:type="gramEnd"/>
      <w:r w:rsidRPr="00476016">
        <w:t xml:space="preserve"> Eliminate Risks And Single Point Of Failures</w:t>
      </w:r>
      <w:bookmarkEnd w:id="24"/>
    </w:p>
    <w:p w14:paraId="202A810D" w14:textId="77777777" w:rsidR="00253E3C" w:rsidRPr="00476016" w:rsidRDefault="00253E3C" w:rsidP="00253E3C">
      <w:pPr>
        <w:ind w:left="576"/>
        <w:rPr>
          <w:rFonts w:ascii="Arial" w:hAnsi="Arial" w:cs="Arial"/>
          <w:color w:val="0000FF"/>
          <w:szCs w:val="22"/>
          <w:lang w:val="en-AU"/>
        </w:rPr>
      </w:pPr>
      <w:r w:rsidRPr="00476016">
        <w:rPr>
          <w:rFonts w:ascii="Arial" w:hAnsi="Arial" w:cs="Arial"/>
          <w:color w:val="0000FF"/>
          <w:szCs w:val="22"/>
          <w:lang w:val="en-AU"/>
        </w:rPr>
        <w:t xml:space="preserve">&lt;Mention the plan to eliminate </w:t>
      </w:r>
      <w:proofErr w:type="spellStart"/>
      <w:r w:rsidRPr="00476016">
        <w:rPr>
          <w:rFonts w:ascii="Arial" w:hAnsi="Arial" w:cs="Arial"/>
          <w:color w:val="0000FF"/>
          <w:szCs w:val="22"/>
          <w:lang w:val="en-AU"/>
        </w:rPr>
        <w:t>SPoFs</w:t>
      </w:r>
      <w:proofErr w:type="spellEnd"/>
      <w:r w:rsidRPr="00476016">
        <w:rPr>
          <w:rFonts w:ascii="Arial" w:hAnsi="Arial" w:cs="Arial"/>
          <w:color w:val="0000FF"/>
          <w:szCs w:val="22"/>
          <w:lang w:val="en-AU"/>
        </w:rPr>
        <w:t xml:space="preserve"> and/or the </w:t>
      </w:r>
      <w:proofErr w:type="spellStart"/>
      <w:r w:rsidRPr="00476016">
        <w:rPr>
          <w:rFonts w:ascii="Arial" w:hAnsi="Arial" w:cs="Arial"/>
          <w:color w:val="0000FF"/>
          <w:szCs w:val="22"/>
          <w:lang w:val="en-AU"/>
        </w:rPr>
        <w:t>provide</w:t>
      </w:r>
      <w:proofErr w:type="spellEnd"/>
      <w:r w:rsidRPr="00476016">
        <w:rPr>
          <w:rFonts w:ascii="Arial" w:hAnsi="Arial" w:cs="Arial"/>
          <w:color w:val="0000FF"/>
          <w:szCs w:val="22"/>
          <w:lang w:val="en-AU"/>
        </w:rPr>
        <w:t xml:space="preserve"> of alternative components to provide minimal disruption to the business operation should an IT component failure occur. Actions for modifying design to eliminate or minimize the effects of planned downtime should also be considered&gt;  </w:t>
      </w:r>
    </w:p>
    <w:p w14:paraId="47764B10" w14:textId="77777777" w:rsidR="00253E3C" w:rsidRPr="00476016" w:rsidRDefault="00253E3C" w:rsidP="00253E3C">
      <w:pPr>
        <w:rPr>
          <w:rFonts w:ascii="Arial" w:hAnsi="Arial" w:cs="Arial"/>
          <w:lang w:val="en-US"/>
        </w:rPr>
      </w:pPr>
    </w:p>
    <w:p w14:paraId="42EA613C" w14:textId="19A59A34" w:rsidR="00BD22E7" w:rsidRPr="00476016" w:rsidRDefault="00BD22E7" w:rsidP="00BD22E7">
      <w:pPr>
        <w:pStyle w:val="Heading2"/>
      </w:pPr>
      <w:bookmarkStart w:id="25" w:name="_Toc517272082"/>
      <w:r w:rsidRPr="00476016">
        <w:t>Recovery Action Plan</w:t>
      </w:r>
      <w:bookmarkEnd w:id="25"/>
    </w:p>
    <w:p w14:paraId="01198580" w14:textId="2075D1D9" w:rsidR="00253E3C" w:rsidRPr="00476016" w:rsidRDefault="00253E3C" w:rsidP="00253E3C">
      <w:pPr>
        <w:ind w:firstLine="576"/>
        <w:rPr>
          <w:rFonts w:ascii="Arial" w:hAnsi="Arial" w:cs="Arial"/>
          <w:lang w:val="en-US"/>
        </w:rPr>
      </w:pPr>
      <w:r w:rsidRPr="00476016">
        <w:rPr>
          <w:rFonts w:ascii="Arial" w:hAnsi="Arial" w:cs="Arial"/>
          <w:color w:val="0000FF"/>
          <w:szCs w:val="22"/>
          <w:lang w:val="en-AU"/>
        </w:rPr>
        <w:t>&lt;Mention the recovery criteria and the actions to be taken post service disruption&gt;</w:t>
      </w:r>
    </w:p>
    <w:p w14:paraId="34A12426" w14:textId="77777777" w:rsidR="00BD22E7" w:rsidRPr="00476016" w:rsidRDefault="00BD22E7" w:rsidP="00BD22E7">
      <w:pPr>
        <w:rPr>
          <w:rFonts w:ascii="Arial" w:hAnsi="Arial" w:cs="Arial"/>
          <w:lang w:val="en-AU"/>
        </w:rPr>
      </w:pPr>
    </w:p>
    <w:p w14:paraId="24F4881E" w14:textId="77777777" w:rsidR="00BD22E7" w:rsidRPr="00476016" w:rsidRDefault="00BD22E7" w:rsidP="00BD22E7">
      <w:pPr>
        <w:rPr>
          <w:rFonts w:ascii="Arial" w:hAnsi="Arial" w:cs="Arial"/>
          <w:lang w:val="en-AU"/>
        </w:rPr>
      </w:pPr>
    </w:p>
    <w:p w14:paraId="5416B738" w14:textId="00D478D0" w:rsidR="00BD22E7" w:rsidRPr="00476016" w:rsidRDefault="00BD22E7" w:rsidP="00BD22E7">
      <w:pPr>
        <w:pStyle w:val="Heading1"/>
      </w:pPr>
      <w:bookmarkStart w:id="26" w:name="_Toc517272083"/>
      <w:r w:rsidRPr="00476016">
        <w:lastRenderedPageBreak/>
        <w:t>Technology Availability Monitoring</w:t>
      </w:r>
      <w:bookmarkEnd w:id="26"/>
    </w:p>
    <w:p w14:paraId="722B6414" w14:textId="77777777" w:rsidR="006B44CD" w:rsidRPr="00476016" w:rsidRDefault="006B44CD" w:rsidP="006B44CD">
      <w:pPr>
        <w:rPr>
          <w:rFonts w:ascii="Arial" w:hAnsi="Arial" w:cs="Arial"/>
          <w:lang w:val="en-US"/>
        </w:rPr>
      </w:pPr>
    </w:p>
    <w:p w14:paraId="067FD4C3" w14:textId="2B8E72E1" w:rsidR="00BD22E7" w:rsidRPr="00476016" w:rsidRDefault="00BD22E7" w:rsidP="00BD22E7">
      <w:pPr>
        <w:pStyle w:val="Heading2"/>
      </w:pPr>
      <w:bookmarkStart w:id="27" w:name="_Toc517272084"/>
      <w:r w:rsidRPr="00476016">
        <w:t xml:space="preserve">Investigation </w:t>
      </w:r>
      <w:proofErr w:type="gramStart"/>
      <w:r w:rsidR="00C21709" w:rsidRPr="00476016">
        <w:t>O</w:t>
      </w:r>
      <w:r w:rsidRPr="00476016">
        <w:t>f</w:t>
      </w:r>
      <w:proofErr w:type="gramEnd"/>
      <w:r w:rsidRPr="00476016">
        <w:t xml:space="preserve"> </w:t>
      </w:r>
      <w:r w:rsidR="00C21709" w:rsidRPr="00476016">
        <w:t>U</w:t>
      </w:r>
      <w:r w:rsidRPr="00476016">
        <w:t>navailability</w:t>
      </w:r>
      <w:bookmarkEnd w:id="27"/>
    </w:p>
    <w:p w14:paraId="0377D977" w14:textId="4393C558" w:rsidR="008A5083" w:rsidRPr="00476016" w:rsidRDefault="008A5083" w:rsidP="008A5083">
      <w:pPr>
        <w:ind w:left="990"/>
        <w:rPr>
          <w:rFonts w:ascii="Arial" w:hAnsi="Arial" w:cs="Arial"/>
          <w:color w:val="0000FF"/>
          <w:szCs w:val="22"/>
          <w:lang w:val="en-AU"/>
        </w:rPr>
      </w:pPr>
      <w:r w:rsidRPr="00476016">
        <w:rPr>
          <w:rFonts w:ascii="Arial" w:hAnsi="Arial" w:cs="Arial"/>
          <w:color w:val="0000FF"/>
          <w:szCs w:val="22"/>
          <w:lang w:val="en-AU"/>
        </w:rPr>
        <w:t>&lt;&lt; Mention the findings from unavailability analysis. For this data from Events, Incidents, Problems, CMDB, and Service level performance is reviewed to understand the availability issues &gt;&gt;</w:t>
      </w:r>
    </w:p>
    <w:p w14:paraId="3175D974" w14:textId="77777777" w:rsidR="008A5083" w:rsidRPr="00476016" w:rsidRDefault="008A5083" w:rsidP="008A5083">
      <w:pPr>
        <w:ind w:left="990"/>
        <w:rPr>
          <w:rFonts w:ascii="Arial" w:hAnsi="Arial" w:cs="Arial"/>
          <w:lang w:val="en-US"/>
        </w:rPr>
      </w:pPr>
    </w:p>
    <w:p w14:paraId="7111E227" w14:textId="3009BB20" w:rsidR="00BD22E7" w:rsidRPr="00476016" w:rsidRDefault="00BD22E7" w:rsidP="00BD22E7">
      <w:pPr>
        <w:pStyle w:val="Heading2"/>
      </w:pPr>
      <w:bookmarkStart w:id="28" w:name="_Toc517272085"/>
      <w:r w:rsidRPr="00476016">
        <w:t>Technology Availability Analysis</w:t>
      </w:r>
      <w:bookmarkEnd w:id="28"/>
    </w:p>
    <w:p w14:paraId="561DDD8A" w14:textId="4D39D11C" w:rsidR="00BD22E7" w:rsidRPr="00476016" w:rsidRDefault="00BD22E7" w:rsidP="008A5083">
      <w:pPr>
        <w:ind w:left="990"/>
        <w:rPr>
          <w:rFonts w:ascii="Arial" w:hAnsi="Arial" w:cs="Arial"/>
          <w:color w:val="0000FF"/>
          <w:szCs w:val="22"/>
          <w:lang w:val="en-AU"/>
        </w:rPr>
      </w:pPr>
      <w:r w:rsidRPr="00476016">
        <w:rPr>
          <w:rFonts w:ascii="Arial" w:hAnsi="Arial" w:cs="Arial"/>
          <w:color w:val="0000FF"/>
          <w:szCs w:val="22"/>
          <w:lang w:val="en-AU"/>
        </w:rPr>
        <w:t>&lt;&lt;</w:t>
      </w:r>
      <w:r w:rsidR="008A5083" w:rsidRPr="00476016">
        <w:rPr>
          <w:rFonts w:ascii="Arial" w:hAnsi="Arial" w:cs="Arial"/>
          <w:color w:val="0000FF"/>
          <w:szCs w:val="22"/>
          <w:lang w:val="en-AU"/>
        </w:rPr>
        <w:t xml:space="preserve">Mention the different </w:t>
      </w:r>
      <w:r w:rsidRPr="00476016">
        <w:rPr>
          <w:rFonts w:ascii="Arial" w:hAnsi="Arial" w:cs="Arial"/>
          <w:color w:val="0000FF"/>
          <w:szCs w:val="22"/>
          <w:lang w:val="en-AU"/>
        </w:rPr>
        <w:t>techniques used</w:t>
      </w:r>
      <w:r w:rsidR="008A5083" w:rsidRPr="00476016">
        <w:rPr>
          <w:rFonts w:ascii="Arial" w:hAnsi="Arial" w:cs="Arial"/>
          <w:color w:val="0000FF"/>
          <w:szCs w:val="22"/>
          <w:lang w:val="en-AU"/>
        </w:rPr>
        <w:t xml:space="preserve"> availability analysis like t</w:t>
      </w:r>
      <w:r w:rsidRPr="00476016">
        <w:rPr>
          <w:rFonts w:ascii="Arial" w:hAnsi="Arial" w:cs="Arial"/>
          <w:color w:val="0000FF"/>
          <w:szCs w:val="22"/>
          <w:lang w:val="en-AU"/>
        </w:rPr>
        <w:t>rends, R</w:t>
      </w:r>
      <w:r w:rsidR="008A5083" w:rsidRPr="00476016">
        <w:rPr>
          <w:rFonts w:ascii="Arial" w:hAnsi="Arial" w:cs="Arial"/>
          <w:color w:val="0000FF"/>
          <w:szCs w:val="22"/>
          <w:lang w:val="en-AU"/>
        </w:rPr>
        <w:t xml:space="preserve">oot </w:t>
      </w:r>
      <w:r w:rsidRPr="00476016">
        <w:rPr>
          <w:rFonts w:ascii="Arial" w:hAnsi="Arial" w:cs="Arial"/>
          <w:color w:val="0000FF"/>
          <w:szCs w:val="22"/>
          <w:lang w:val="en-AU"/>
        </w:rPr>
        <w:t>C</w:t>
      </w:r>
      <w:r w:rsidR="008A5083" w:rsidRPr="00476016">
        <w:rPr>
          <w:rFonts w:ascii="Arial" w:hAnsi="Arial" w:cs="Arial"/>
          <w:color w:val="0000FF"/>
          <w:szCs w:val="22"/>
          <w:lang w:val="en-AU"/>
        </w:rPr>
        <w:t xml:space="preserve">ause </w:t>
      </w:r>
      <w:r w:rsidRPr="00476016">
        <w:rPr>
          <w:rFonts w:ascii="Arial" w:hAnsi="Arial" w:cs="Arial"/>
          <w:color w:val="0000FF"/>
          <w:szCs w:val="22"/>
          <w:lang w:val="en-AU"/>
        </w:rPr>
        <w:t>A</w:t>
      </w:r>
      <w:r w:rsidR="008A5083" w:rsidRPr="00476016">
        <w:rPr>
          <w:rFonts w:ascii="Arial" w:hAnsi="Arial" w:cs="Arial"/>
          <w:color w:val="0000FF"/>
          <w:szCs w:val="22"/>
          <w:lang w:val="en-AU"/>
        </w:rPr>
        <w:t>nalysis</w:t>
      </w:r>
      <w:r w:rsidRPr="00476016">
        <w:rPr>
          <w:rFonts w:ascii="Arial" w:hAnsi="Arial" w:cs="Arial"/>
          <w:color w:val="0000FF"/>
          <w:szCs w:val="22"/>
          <w:lang w:val="en-AU"/>
        </w:rPr>
        <w:t>, Service Outage Analysis</w:t>
      </w:r>
      <w:r w:rsidR="008A5083" w:rsidRPr="00476016">
        <w:rPr>
          <w:rFonts w:ascii="Arial" w:hAnsi="Arial" w:cs="Arial"/>
          <w:color w:val="0000FF"/>
          <w:szCs w:val="22"/>
          <w:lang w:val="en-AU"/>
        </w:rPr>
        <w:t>, etc.&gt;&gt;</w:t>
      </w:r>
    </w:p>
    <w:p w14:paraId="52C8DC36" w14:textId="77777777" w:rsidR="00BD22E7" w:rsidRPr="00476016" w:rsidRDefault="00BD22E7" w:rsidP="00BD22E7">
      <w:pPr>
        <w:rPr>
          <w:rFonts w:ascii="Arial" w:hAnsi="Arial" w:cs="Arial"/>
          <w:lang w:val="en-AU"/>
        </w:rPr>
      </w:pPr>
    </w:p>
    <w:p w14:paraId="7EB4DEBA" w14:textId="77777777" w:rsidR="00BD22E7" w:rsidRPr="00476016" w:rsidRDefault="00BD22E7" w:rsidP="00BD22E7">
      <w:pPr>
        <w:rPr>
          <w:rFonts w:ascii="Arial" w:hAnsi="Arial" w:cs="Arial"/>
          <w:lang w:val="en-AU"/>
        </w:rPr>
      </w:pPr>
    </w:p>
    <w:p w14:paraId="7BD180F9" w14:textId="77777777" w:rsidR="00BD22E7" w:rsidRPr="00476016" w:rsidRDefault="00BD22E7" w:rsidP="00BD22E7">
      <w:pPr>
        <w:rPr>
          <w:rFonts w:ascii="Arial" w:hAnsi="Arial" w:cs="Arial"/>
          <w:lang w:val="en-AU"/>
        </w:rPr>
      </w:pPr>
    </w:p>
    <w:p w14:paraId="2F4DD6F4" w14:textId="29A0B0B4" w:rsidR="00BD22E7" w:rsidRPr="00476016" w:rsidRDefault="00BD22E7" w:rsidP="00BD22E7">
      <w:pPr>
        <w:pStyle w:val="Heading1"/>
      </w:pPr>
      <w:bookmarkStart w:id="29" w:name="_Toc517272086"/>
      <w:r w:rsidRPr="00476016">
        <w:lastRenderedPageBreak/>
        <w:t>Technology Availability Measurements &amp; Reporting</w:t>
      </w:r>
      <w:bookmarkEnd w:id="29"/>
      <w:r w:rsidRPr="00476016">
        <w:tab/>
      </w:r>
    </w:p>
    <w:p w14:paraId="14A7B4EC" w14:textId="77777777" w:rsidR="006B44CD" w:rsidRPr="00476016" w:rsidRDefault="006B44CD" w:rsidP="006B44CD">
      <w:pPr>
        <w:rPr>
          <w:rFonts w:ascii="Arial" w:hAnsi="Arial" w:cs="Arial"/>
          <w:lang w:val="en-US"/>
        </w:rPr>
      </w:pPr>
    </w:p>
    <w:p w14:paraId="583C2A47" w14:textId="3E8646CE" w:rsidR="00BD22E7" w:rsidRPr="00476016" w:rsidRDefault="00BD22E7" w:rsidP="00BD22E7">
      <w:pPr>
        <w:pStyle w:val="Heading2"/>
      </w:pPr>
      <w:bookmarkStart w:id="30" w:name="_Toc517272087"/>
      <w:r w:rsidRPr="00476016">
        <w:t>Technology Availability Target</w:t>
      </w:r>
      <w:bookmarkEnd w:id="30"/>
      <w:r w:rsidRPr="00476016">
        <w:tab/>
      </w:r>
    </w:p>
    <w:p w14:paraId="6C0E9A06" w14:textId="6FDC66B5" w:rsidR="00DD16FA" w:rsidRPr="00476016" w:rsidRDefault="006B44CD" w:rsidP="00DD16FA">
      <w:pPr>
        <w:ind w:left="990"/>
        <w:rPr>
          <w:rFonts w:ascii="Arial" w:hAnsi="Arial" w:cs="Arial"/>
          <w:color w:val="0000FF"/>
          <w:szCs w:val="22"/>
          <w:lang w:val="en-AU"/>
        </w:rPr>
      </w:pPr>
      <w:r w:rsidRPr="00476016">
        <w:rPr>
          <w:rFonts w:ascii="Arial" w:hAnsi="Arial" w:cs="Arial"/>
          <w:color w:val="0000FF"/>
          <w:szCs w:val="22"/>
          <w:lang w:val="en-AU"/>
        </w:rPr>
        <w:t>&lt;</w:t>
      </w:r>
      <w:r w:rsidR="00DD16FA" w:rsidRPr="00476016">
        <w:rPr>
          <w:rFonts w:ascii="Arial" w:hAnsi="Arial" w:cs="Arial"/>
          <w:color w:val="0000FF"/>
          <w:szCs w:val="22"/>
          <w:lang w:val="en-AU"/>
        </w:rPr>
        <w:t>&lt;</w:t>
      </w:r>
      <w:r w:rsidRPr="00476016">
        <w:rPr>
          <w:rFonts w:ascii="Arial" w:hAnsi="Arial" w:cs="Arial"/>
          <w:color w:val="0000FF"/>
          <w:szCs w:val="22"/>
          <w:lang w:val="en-AU"/>
        </w:rPr>
        <w:t>Mention</w:t>
      </w:r>
      <w:r w:rsidR="00DD16FA" w:rsidRPr="00476016">
        <w:rPr>
          <w:rFonts w:ascii="Arial" w:hAnsi="Arial" w:cs="Arial"/>
          <w:color w:val="0000FF"/>
          <w:szCs w:val="22"/>
          <w:lang w:val="en-AU"/>
        </w:rPr>
        <w:t xml:space="preserve"> the availability target as agreed with Client&gt;</w:t>
      </w:r>
      <w:r w:rsidRPr="00476016">
        <w:rPr>
          <w:rFonts w:ascii="Arial" w:hAnsi="Arial" w:cs="Arial"/>
          <w:color w:val="0000FF"/>
          <w:szCs w:val="22"/>
          <w:lang w:val="en-AU"/>
        </w:rPr>
        <w:t>&gt;</w:t>
      </w:r>
    </w:p>
    <w:p w14:paraId="755D0E1C" w14:textId="77777777" w:rsidR="00FC4FF5" w:rsidRPr="00476016" w:rsidRDefault="00FC4FF5" w:rsidP="00DD16FA">
      <w:pPr>
        <w:ind w:left="990"/>
        <w:rPr>
          <w:rFonts w:ascii="Arial" w:hAnsi="Arial" w:cs="Arial"/>
          <w:color w:val="0000FF"/>
          <w:szCs w:val="22"/>
          <w:lang w:val="en-AU"/>
        </w:rPr>
      </w:pPr>
    </w:p>
    <w:p w14:paraId="0775A467" w14:textId="77777777" w:rsidR="00FC4FF5" w:rsidRPr="00476016" w:rsidRDefault="00FC4FF5" w:rsidP="00FC4FF5">
      <w:pPr>
        <w:ind w:left="990"/>
        <w:rPr>
          <w:rFonts w:ascii="Arial" w:hAnsi="Arial" w:cs="Arial"/>
          <w:color w:val="0000FF"/>
          <w:szCs w:val="22"/>
          <w:lang w:val="en-AU"/>
        </w:rPr>
      </w:pPr>
      <w:r w:rsidRPr="00476016">
        <w:rPr>
          <w:rFonts w:ascii="Arial" w:hAnsi="Arial" w:cs="Arial"/>
          <w:color w:val="0000FF"/>
          <w:szCs w:val="22"/>
          <w:lang w:val="en-AU"/>
        </w:rPr>
        <w:t>Application Set 1</w:t>
      </w:r>
    </w:p>
    <w:p w14:paraId="4730B026" w14:textId="77777777" w:rsidR="00FC4FF5" w:rsidRPr="00476016" w:rsidRDefault="00FC4FF5" w:rsidP="00FC4FF5">
      <w:pPr>
        <w:ind w:left="990"/>
        <w:rPr>
          <w:rFonts w:ascii="Arial" w:hAnsi="Arial" w:cs="Arial"/>
          <w:color w:val="0000FF"/>
          <w:szCs w:val="22"/>
          <w:lang w:val="en-AU"/>
        </w:rPr>
      </w:pPr>
      <w:r w:rsidRPr="00476016">
        <w:rPr>
          <w:rFonts w:ascii="Arial" w:hAnsi="Arial" w:cs="Arial"/>
          <w:color w:val="0000FF"/>
          <w:szCs w:val="22"/>
          <w:lang w:val="en-AU"/>
        </w:rPr>
        <w:t>Application set 2</w:t>
      </w:r>
    </w:p>
    <w:p w14:paraId="31E28C81" w14:textId="77777777" w:rsidR="00FC4FF5" w:rsidRPr="00476016" w:rsidRDefault="00FC4FF5" w:rsidP="00FC4FF5">
      <w:pPr>
        <w:ind w:left="990"/>
        <w:rPr>
          <w:rFonts w:ascii="Arial" w:hAnsi="Arial" w:cs="Arial"/>
          <w:color w:val="0000FF"/>
          <w:szCs w:val="22"/>
          <w:lang w:val="en-AU"/>
        </w:rPr>
      </w:pPr>
      <w:r w:rsidRPr="00476016">
        <w:rPr>
          <w:rFonts w:ascii="Arial" w:hAnsi="Arial" w:cs="Arial"/>
          <w:color w:val="0000FF"/>
          <w:szCs w:val="22"/>
          <w:lang w:val="en-AU"/>
        </w:rPr>
        <w:t>…….</w:t>
      </w:r>
    </w:p>
    <w:p w14:paraId="5B34FD83" w14:textId="77777777" w:rsidR="00FC4FF5" w:rsidRPr="00476016" w:rsidRDefault="00FC4FF5" w:rsidP="00FC4FF5">
      <w:pPr>
        <w:ind w:left="990"/>
        <w:rPr>
          <w:rFonts w:ascii="Arial" w:hAnsi="Arial" w:cs="Arial"/>
          <w:color w:val="0000FF"/>
          <w:szCs w:val="22"/>
          <w:lang w:val="en-AU"/>
        </w:rPr>
      </w:pPr>
    </w:p>
    <w:p w14:paraId="1AEE83D4" w14:textId="77777777" w:rsidR="00FC4FF5" w:rsidRPr="00476016" w:rsidRDefault="00FC4FF5" w:rsidP="00FC4FF5">
      <w:pPr>
        <w:ind w:left="990"/>
        <w:rPr>
          <w:rFonts w:ascii="Arial" w:hAnsi="Arial" w:cs="Arial"/>
          <w:color w:val="0000FF"/>
          <w:szCs w:val="22"/>
          <w:lang w:val="en-AU"/>
        </w:rPr>
      </w:pPr>
      <w:r w:rsidRPr="00476016">
        <w:rPr>
          <w:rFonts w:ascii="Arial" w:hAnsi="Arial" w:cs="Arial"/>
          <w:color w:val="0000FF"/>
          <w:szCs w:val="22"/>
          <w:lang w:val="en-AU"/>
        </w:rPr>
        <w:t>Network set 1</w:t>
      </w:r>
    </w:p>
    <w:p w14:paraId="4B440B72" w14:textId="77777777" w:rsidR="00FC4FF5" w:rsidRPr="00476016" w:rsidRDefault="00FC4FF5" w:rsidP="00FC4FF5">
      <w:pPr>
        <w:ind w:left="990"/>
        <w:rPr>
          <w:rFonts w:ascii="Arial" w:hAnsi="Arial" w:cs="Arial"/>
          <w:color w:val="0000FF"/>
          <w:szCs w:val="22"/>
          <w:lang w:val="en-AU"/>
        </w:rPr>
      </w:pPr>
      <w:r w:rsidRPr="00476016">
        <w:rPr>
          <w:rFonts w:ascii="Arial" w:hAnsi="Arial" w:cs="Arial"/>
          <w:color w:val="0000FF"/>
          <w:szCs w:val="22"/>
          <w:lang w:val="en-AU"/>
        </w:rPr>
        <w:t>Network set 2</w:t>
      </w:r>
    </w:p>
    <w:p w14:paraId="0C77ED6F" w14:textId="77777777" w:rsidR="00FC4FF5" w:rsidRPr="00476016" w:rsidRDefault="00FC4FF5" w:rsidP="00FC4FF5">
      <w:pPr>
        <w:ind w:left="990"/>
        <w:rPr>
          <w:rFonts w:ascii="Arial" w:hAnsi="Arial" w:cs="Arial"/>
          <w:color w:val="0000FF"/>
          <w:szCs w:val="22"/>
          <w:lang w:val="en-AU"/>
        </w:rPr>
      </w:pPr>
      <w:r w:rsidRPr="00476016">
        <w:rPr>
          <w:rFonts w:ascii="Arial" w:hAnsi="Arial" w:cs="Arial"/>
          <w:color w:val="0000FF"/>
          <w:szCs w:val="22"/>
          <w:lang w:val="en-AU"/>
        </w:rPr>
        <w:t>……..</w:t>
      </w:r>
    </w:p>
    <w:p w14:paraId="37F32F98" w14:textId="77777777" w:rsidR="00FC4FF5" w:rsidRPr="00476016" w:rsidRDefault="00FC4FF5" w:rsidP="00DD16FA">
      <w:pPr>
        <w:ind w:left="990"/>
        <w:rPr>
          <w:rFonts w:ascii="Arial" w:hAnsi="Arial" w:cs="Arial"/>
          <w:color w:val="0000FF"/>
          <w:szCs w:val="22"/>
          <w:lang w:val="en-AU"/>
        </w:rPr>
      </w:pPr>
    </w:p>
    <w:p w14:paraId="40573164" w14:textId="77777777" w:rsidR="00DD16FA" w:rsidRPr="00476016" w:rsidRDefault="00DD16FA" w:rsidP="00DD16FA">
      <w:pPr>
        <w:rPr>
          <w:rFonts w:ascii="Arial" w:hAnsi="Arial" w:cs="Arial"/>
          <w:lang w:val="en-US"/>
        </w:rPr>
      </w:pPr>
    </w:p>
    <w:p w14:paraId="172EC541" w14:textId="4C5F136D" w:rsidR="00BD22E7" w:rsidRPr="00476016" w:rsidRDefault="00BD22E7" w:rsidP="00BD22E7">
      <w:pPr>
        <w:pStyle w:val="Heading2"/>
      </w:pPr>
      <w:bookmarkStart w:id="31" w:name="_Toc517272088"/>
      <w:r w:rsidRPr="00476016">
        <w:t xml:space="preserve">Technology Availability Thresholds </w:t>
      </w:r>
      <w:proofErr w:type="gramStart"/>
      <w:r w:rsidR="00C21709" w:rsidRPr="00476016">
        <w:t>A</w:t>
      </w:r>
      <w:r w:rsidRPr="00476016">
        <w:t>nd</w:t>
      </w:r>
      <w:proofErr w:type="gramEnd"/>
      <w:r w:rsidRPr="00476016">
        <w:t xml:space="preserve"> Baseline</w:t>
      </w:r>
      <w:bookmarkEnd w:id="31"/>
      <w:r w:rsidRPr="00476016">
        <w:t xml:space="preserve"> </w:t>
      </w:r>
    </w:p>
    <w:p w14:paraId="16272ECB" w14:textId="55264444" w:rsidR="00DD16FA" w:rsidRPr="00476016" w:rsidRDefault="006B44CD" w:rsidP="00DD16FA">
      <w:pPr>
        <w:ind w:left="990"/>
        <w:rPr>
          <w:rFonts w:ascii="Arial" w:hAnsi="Arial" w:cs="Arial"/>
          <w:color w:val="0000FF"/>
          <w:szCs w:val="22"/>
          <w:lang w:val="en-AU"/>
        </w:rPr>
      </w:pPr>
      <w:r w:rsidRPr="00476016">
        <w:rPr>
          <w:rFonts w:ascii="Arial" w:hAnsi="Arial" w:cs="Arial"/>
          <w:color w:val="0000FF"/>
          <w:szCs w:val="22"/>
          <w:lang w:val="en-AU"/>
        </w:rPr>
        <w:t>&lt;&lt;Mention the threshold for availability (if crossed event must be generated) and baseline against which the availability data must be reported&gt;&gt;</w:t>
      </w:r>
    </w:p>
    <w:p w14:paraId="024FF1FB" w14:textId="77777777" w:rsidR="00DD16FA" w:rsidRPr="00476016" w:rsidRDefault="00DD16FA" w:rsidP="00DD16FA">
      <w:pPr>
        <w:rPr>
          <w:rFonts w:ascii="Arial" w:hAnsi="Arial" w:cs="Arial"/>
          <w:lang w:val="en-US"/>
        </w:rPr>
      </w:pPr>
    </w:p>
    <w:p w14:paraId="785211D2" w14:textId="16498D86" w:rsidR="00BD22E7" w:rsidRPr="00476016" w:rsidRDefault="00BD22E7" w:rsidP="00BD22E7">
      <w:pPr>
        <w:pStyle w:val="Heading2"/>
      </w:pPr>
      <w:bookmarkStart w:id="32" w:name="_Toc517272089"/>
      <w:r w:rsidRPr="00476016">
        <w:t xml:space="preserve">Technology Availability Measurements </w:t>
      </w:r>
      <w:proofErr w:type="gramStart"/>
      <w:r w:rsidR="00C21709" w:rsidRPr="00476016">
        <w:t>And</w:t>
      </w:r>
      <w:proofErr w:type="gramEnd"/>
      <w:r w:rsidRPr="00476016">
        <w:t xml:space="preserve"> Measurement Points</w:t>
      </w:r>
      <w:bookmarkEnd w:id="32"/>
    </w:p>
    <w:p w14:paraId="2CF668E6" w14:textId="7836177F" w:rsidR="00DD16FA" w:rsidRPr="00476016" w:rsidRDefault="006B44CD" w:rsidP="00DD16FA">
      <w:pPr>
        <w:ind w:left="270" w:firstLine="720"/>
        <w:rPr>
          <w:rFonts w:ascii="Arial" w:hAnsi="Arial" w:cs="Arial"/>
          <w:color w:val="0000FF"/>
          <w:szCs w:val="22"/>
          <w:lang w:val="en-AU"/>
        </w:rPr>
      </w:pPr>
      <w:r w:rsidRPr="00476016">
        <w:rPr>
          <w:rFonts w:ascii="Arial" w:hAnsi="Arial" w:cs="Arial"/>
          <w:color w:val="0000FF"/>
          <w:szCs w:val="22"/>
          <w:lang w:val="en-AU"/>
        </w:rPr>
        <w:t>&lt;</w:t>
      </w:r>
      <w:r w:rsidR="00DD16FA" w:rsidRPr="00476016">
        <w:rPr>
          <w:rFonts w:ascii="Arial" w:hAnsi="Arial" w:cs="Arial"/>
          <w:color w:val="0000FF"/>
          <w:szCs w:val="22"/>
          <w:lang w:val="en-AU"/>
        </w:rPr>
        <w:t>&lt;</w:t>
      </w:r>
      <w:r w:rsidRPr="00476016">
        <w:rPr>
          <w:rFonts w:ascii="Arial" w:hAnsi="Arial" w:cs="Arial"/>
          <w:color w:val="0000FF"/>
          <w:szCs w:val="22"/>
          <w:lang w:val="en-AU"/>
        </w:rPr>
        <w:t>Mention</w:t>
      </w:r>
      <w:r w:rsidR="00DD16FA" w:rsidRPr="00476016">
        <w:rPr>
          <w:rFonts w:ascii="Arial" w:hAnsi="Arial" w:cs="Arial"/>
          <w:color w:val="0000FF"/>
          <w:szCs w:val="22"/>
          <w:lang w:val="en-AU"/>
        </w:rPr>
        <w:t xml:space="preserve"> the technique used to measure availability</w:t>
      </w:r>
      <w:r w:rsidRPr="00476016">
        <w:rPr>
          <w:rFonts w:ascii="Arial" w:hAnsi="Arial" w:cs="Arial"/>
          <w:color w:val="0000FF"/>
          <w:szCs w:val="22"/>
          <w:lang w:val="en-AU"/>
        </w:rPr>
        <w:t xml:space="preserve"> and the different measurement points&gt;</w:t>
      </w:r>
      <w:r w:rsidR="00DD16FA" w:rsidRPr="00476016">
        <w:rPr>
          <w:rFonts w:ascii="Arial" w:hAnsi="Arial" w:cs="Arial"/>
          <w:color w:val="0000FF"/>
          <w:szCs w:val="22"/>
          <w:lang w:val="en-AU"/>
        </w:rPr>
        <w:t>&gt;</w:t>
      </w:r>
    </w:p>
    <w:p w14:paraId="6042F2B4" w14:textId="77777777" w:rsidR="00DD16FA" w:rsidRPr="00476016" w:rsidRDefault="00DD16FA" w:rsidP="00DD16FA">
      <w:pPr>
        <w:ind w:left="270" w:firstLine="720"/>
        <w:rPr>
          <w:rFonts w:ascii="Arial" w:hAnsi="Arial" w:cs="Arial"/>
          <w:lang w:val="en-US"/>
        </w:rPr>
      </w:pPr>
    </w:p>
    <w:p w14:paraId="7207E75E" w14:textId="77777777" w:rsidR="00DD16FA" w:rsidRPr="00476016" w:rsidRDefault="00BD22E7" w:rsidP="00BD22E7">
      <w:pPr>
        <w:pStyle w:val="Heading2"/>
      </w:pPr>
      <w:bookmarkStart w:id="33" w:name="_Toc517272090"/>
      <w:r w:rsidRPr="00476016">
        <w:t>Technology Availability Key Performance Indicators (KPI &amp; SLA)</w:t>
      </w:r>
      <w:bookmarkEnd w:id="33"/>
    </w:p>
    <w:p w14:paraId="2E44C463" w14:textId="4E3052B4" w:rsidR="00DD16FA" w:rsidRPr="00476016" w:rsidRDefault="006B44CD" w:rsidP="006B44CD">
      <w:pPr>
        <w:ind w:left="270" w:firstLine="720"/>
        <w:rPr>
          <w:rFonts w:ascii="Arial" w:hAnsi="Arial" w:cs="Arial"/>
          <w:color w:val="0000FF"/>
          <w:szCs w:val="22"/>
          <w:lang w:val="en-AU"/>
        </w:rPr>
      </w:pPr>
      <w:r w:rsidRPr="00476016">
        <w:rPr>
          <w:rFonts w:ascii="Arial" w:hAnsi="Arial" w:cs="Arial"/>
          <w:color w:val="0000FF"/>
          <w:szCs w:val="22"/>
          <w:lang w:val="en-AU"/>
        </w:rPr>
        <w:t>&lt;</w:t>
      </w:r>
      <w:r w:rsidR="00DD16FA" w:rsidRPr="00476016">
        <w:rPr>
          <w:rFonts w:ascii="Arial" w:hAnsi="Arial" w:cs="Arial"/>
          <w:color w:val="0000FF"/>
          <w:szCs w:val="22"/>
          <w:lang w:val="en-AU"/>
        </w:rPr>
        <w:t>&lt;Mention the KPI’s and SLA’s used for Availability calculations&gt;</w:t>
      </w:r>
      <w:r w:rsidRPr="00476016">
        <w:rPr>
          <w:rFonts w:ascii="Arial" w:hAnsi="Arial" w:cs="Arial"/>
          <w:color w:val="0000FF"/>
          <w:szCs w:val="22"/>
          <w:lang w:val="en-AU"/>
        </w:rPr>
        <w:t>&gt;</w:t>
      </w:r>
    </w:p>
    <w:p w14:paraId="7F82A2DE" w14:textId="0365C374" w:rsidR="00BD22E7" w:rsidRPr="00476016" w:rsidRDefault="00BD22E7" w:rsidP="00DD16FA">
      <w:pPr>
        <w:pStyle w:val="Heading2"/>
        <w:numPr>
          <w:ilvl w:val="0"/>
          <w:numId w:val="0"/>
        </w:numPr>
        <w:ind w:left="990"/>
      </w:pPr>
    </w:p>
    <w:p w14:paraId="4D5CDB13" w14:textId="77777777" w:rsidR="006B44CD" w:rsidRPr="00476016" w:rsidRDefault="00BD22E7" w:rsidP="00BD22E7">
      <w:pPr>
        <w:pStyle w:val="Heading2"/>
      </w:pPr>
      <w:bookmarkStart w:id="34" w:name="_Toc517272091"/>
      <w:r w:rsidRPr="00476016">
        <w:t>Reporting Requirements</w:t>
      </w:r>
      <w:bookmarkEnd w:id="34"/>
    </w:p>
    <w:p w14:paraId="51AF08F9" w14:textId="52EC4B2A" w:rsidR="00BD22E7" w:rsidRPr="00476016" w:rsidRDefault="006B44CD" w:rsidP="006B44CD">
      <w:pPr>
        <w:ind w:left="270" w:firstLine="720"/>
        <w:rPr>
          <w:rFonts w:ascii="Arial" w:hAnsi="Arial" w:cs="Arial"/>
        </w:rPr>
      </w:pPr>
      <w:r w:rsidRPr="00476016">
        <w:rPr>
          <w:rFonts w:ascii="Arial" w:hAnsi="Arial" w:cs="Arial"/>
          <w:color w:val="0000FF"/>
          <w:szCs w:val="22"/>
          <w:lang w:val="en-AU"/>
        </w:rPr>
        <w:t>&lt;&lt;Mention the reporting requirements with respect to technology availability&gt;&gt;</w:t>
      </w:r>
      <w:r w:rsidR="00DD16FA" w:rsidRPr="00476016">
        <w:rPr>
          <w:rFonts w:ascii="Arial" w:hAnsi="Arial" w:cs="Arial"/>
        </w:rPr>
        <w:br/>
      </w:r>
    </w:p>
    <w:p w14:paraId="53B0C568" w14:textId="4A20C231" w:rsidR="00DD16FA" w:rsidRPr="00476016" w:rsidRDefault="00BD22E7" w:rsidP="00BD22E7">
      <w:pPr>
        <w:pStyle w:val="Heading2"/>
      </w:pPr>
      <w:bookmarkStart w:id="35" w:name="_Toc517272092"/>
      <w:r w:rsidRPr="00476016">
        <w:t xml:space="preserve">Data Source </w:t>
      </w:r>
      <w:r w:rsidR="00C21709" w:rsidRPr="00476016">
        <w:t>U</w:t>
      </w:r>
      <w:r w:rsidRPr="00476016">
        <w:t xml:space="preserve">sed </w:t>
      </w:r>
      <w:proofErr w:type="gramStart"/>
      <w:r w:rsidR="00C21709" w:rsidRPr="00476016">
        <w:t>F</w:t>
      </w:r>
      <w:r w:rsidRPr="00476016">
        <w:t>or</w:t>
      </w:r>
      <w:proofErr w:type="gramEnd"/>
      <w:r w:rsidRPr="00476016">
        <w:t xml:space="preserve"> Calculations</w:t>
      </w:r>
      <w:bookmarkEnd w:id="35"/>
    </w:p>
    <w:p w14:paraId="3F920185" w14:textId="4FC73DF5" w:rsidR="00DD16FA" w:rsidRPr="00476016" w:rsidRDefault="006B44CD" w:rsidP="00DD16FA">
      <w:pPr>
        <w:ind w:left="990"/>
        <w:rPr>
          <w:rFonts w:ascii="Arial" w:hAnsi="Arial" w:cs="Arial"/>
          <w:color w:val="0000FF"/>
          <w:szCs w:val="22"/>
          <w:lang w:val="en-AU"/>
        </w:rPr>
      </w:pPr>
      <w:r w:rsidRPr="00476016">
        <w:rPr>
          <w:rFonts w:ascii="Arial" w:hAnsi="Arial" w:cs="Arial"/>
          <w:color w:val="0000FF"/>
          <w:szCs w:val="22"/>
          <w:lang w:val="en-AU"/>
        </w:rPr>
        <w:t>&lt;</w:t>
      </w:r>
      <w:r w:rsidR="00DD16FA" w:rsidRPr="00476016">
        <w:rPr>
          <w:rFonts w:ascii="Arial" w:hAnsi="Arial" w:cs="Arial"/>
          <w:color w:val="0000FF"/>
          <w:szCs w:val="22"/>
          <w:lang w:val="en-AU"/>
        </w:rPr>
        <w:t>&lt;Define the data source used for calculation along with the frequency &gt;</w:t>
      </w:r>
      <w:r w:rsidRPr="00476016">
        <w:rPr>
          <w:rFonts w:ascii="Arial" w:hAnsi="Arial" w:cs="Arial"/>
          <w:color w:val="0000FF"/>
          <w:szCs w:val="22"/>
          <w:lang w:val="en-AU"/>
        </w:rPr>
        <w:t>&gt;</w:t>
      </w:r>
    </w:p>
    <w:p w14:paraId="42F808B5" w14:textId="63807FB9" w:rsidR="00BD22E7" w:rsidRPr="00476016" w:rsidRDefault="00BD22E7" w:rsidP="00DD16FA">
      <w:pPr>
        <w:pStyle w:val="Heading2"/>
        <w:numPr>
          <w:ilvl w:val="0"/>
          <w:numId w:val="0"/>
        </w:numPr>
      </w:pPr>
      <w:r w:rsidRPr="00476016">
        <w:tab/>
      </w:r>
    </w:p>
    <w:p w14:paraId="4072CFD6" w14:textId="77777777" w:rsidR="00BD22E7" w:rsidRPr="00476016" w:rsidRDefault="00BD22E7" w:rsidP="00BD22E7">
      <w:pPr>
        <w:rPr>
          <w:rFonts w:ascii="Arial" w:hAnsi="Arial" w:cs="Arial"/>
          <w:lang w:val="en-AU"/>
        </w:rPr>
      </w:pPr>
    </w:p>
    <w:p w14:paraId="0F9C148B" w14:textId="77777777" w:rsidR="00BD22E7" w:rsidRPr="00476016" w:rsidRDefault="00BD22E7" w:rsidP="00BD22E7">
      <w:pPr>
        <w:rPr>
          <w:rFonts w:ascii="Arial" w:hAnsi="Arial" w:cs="Arial"/>
          <w:lang w:val="en-AU"/>
        </w:rPr>
      </w:pPr>
    </w:p>
    <w:p w14:paraId="71CCDD21" w14:textId="77777777" w:rsidR="00BD22E7" w:rsidRPr="00476016" w:rsidRDefault="00BD22E7" w:rsidP="00BD22E7">
      <w:pPr>
        <w:rPr>
          <w:rFonts w:ascii="Arial" w:hAnsi="Arial" w:cs="Arial"/>
          <w:lang w:val="en-AU"/>
        </w:rPr>
      </w:pPr>
    </w:p>
    <w:p w14:paraId="5B4C2383" w14:textId="044AD69A" w:rsidR="00BD22E7" w:rsidRPr="00476016" w:rsidRDefault="00BD22E7" w:rsidP="00BD22E7">
      <w:pPr>
        <w:pStyle w:val="Heading1"/>
      </w:pPr>
      <w:bookmarkStart w:id="36" w:name="_Toc517272093"/>
      <w:r w:rsidRPr="00476016">
        <w:lastRenderedPageBreak/>
        <w:t>Technology Availability Forecast and Planning</w:t>
      </w:r>
      <w:bookmarkEnd w:id="36"/>
    </w:p>
    <w:p w14:paraId="12FB416B" w14:textId="1E701B7A" w:rsidR="00BD22E7" w:rsidRPr="00476016" w:rsidRDefault="00BD22E7" w:rsidP="00BD22E7">
      <w:pPr>
        <w:pStyle w:val="Heading2"/>
      </w:pPr>
      <w:bookmarkStart w:id="37" w:name="_Toc517272094"/>
      <w:r w:rsidRPr="00476016">
        <w:t xml:space="preserve">Technology </w:t>
      </w:r>
      <w:r w:rsidR="006B44CD" w:rsidRPr="00476016">
        <w:t>A</w:t>
      </w:r>
      <w:r w:rsidRPr="00476016">
        <w:t>vailability Modelling</w:t>
      </w:r>
      <w:bookmarkEnd w:id="37"/>
    </w:p>
    <w:p w14:paraId="4DDACC38" w14:textId="0E6DBDD7" w:rsidR="006B44CD" w:rsidRPr="00476016" w:rsidRDefault="006B44CD" w:rsidP="006B44CD">
      <w:pPr>
        <w:ind w:left="990"/>
        <w:rPr>
          <w:rFonts w:ascii="Arial" w:hAnsi="Arial" w:cs="Arial"/>
          <w:color w:val="0000FF"/>
          <w:szCs w:val="22"/>
          <w:lang w:val="en-AU"/>
        </w:rPr>
      </w:pPr>
      <w:r w:rsidRPr="00476016">
        <w:rPr>
          <w:rFonts w:ascii="Arial" w:hAnsi="Arial" w:cs="Arial"/>
          <w:color w:val="0000FF"/>
          <w:szCs w:val="22"/>
          <w:lang w:val="en-AU"/>
        </w:rPr>
        <w:t xml:space="preserve">&lt;&lt;Mention the impact of changes on </w:t>
      </w:r>
      <w:r w:rsidR="003D1821" w:rsidRPr="00476016">
        <w:rPr>
          <w:rFonts w:ascii="Arial" w:hAnsi="Arial" w:cs="Arial"/>
          <w:color w:val="0000FF"/>
          <w:szCs w:val="22"/>
          <w:lang w:val="en-AU"/>
        </w:rPr>
        <w:t>IT infrastructure on availability of the services using modelling technique&gt;&gt;</w:t>
      </w:r>
    </w:p>
    <w:p w14:paraId="72CFF78B" w14:textId="77777777" w:rsidR="006B44CD" w:rsidRPr="00476016" w:rsidRDefault="006B44CD" w:rsidP="006B44CD">
      <w:pPr>
        <w:rPr>
          <w:rFonts w:ascii="Arial" w:hAnsi="Arial" w:cs="Arial"/>
          <w:lang w:val="en-US"/>
        </w:rPr>
      </w:pPr>
    </w:p>
    <w:p w14:paraId="06E8AE38" w14:textId="537D20A5" w:rsidR="00DD16FA" w:rsidRPr="00476016" w:rsidRDefault="00BD22E7" w:rsidP="00BD22E7">
      <w:pPr>
        <w:pStyle w:val="Heading2"/>
      </w:pPr>
      <w:bookmarkStart w:id="38" w:name="_Toc517272095"/>
      <w:r w:rsidRPr="00476016">
        <w:t xml:space="preserve">New Requirements </w:t>
      </w:r>
      <w:r w:rsidR="006B44CD" w:rsidRPr="00476016">
        <w:t>F</w:t>
      </w:r>
      <w:r w:rsidRPr="00476016">
        <w:t>or upcoming IT Services</w:t>
      </w:r>
      <w:bookmarkEnd w:id="38"/>
    </w:p>
    <w:p w14:paraId="4C095DC4" w14:textId="7CF9D891" w:rsidR="00BD22E7" w:rsidRPr="00476016" w:rsidRDefault="006B44CD" w:rsidP="003D1821">
      <w:pPr>
        <w:ind w:left="990"/>
        <w:rPr>
          <w:rFonts w:ascii="Arial" w:hAnsi="Arial" w:cs="Arial"/>
        </w:rPr>
      </w:pPr>
      <w:r w:rsidRPr="00476016">
        <w:rPr>
          <w:rFonts w:ascii="Arial" w:hAnsi="Arial" w:cs="Arial"/>
          <w:color w:val="0000FF"/>
          <w:szCs w:val="22"/>
          <w:lang w:val="en-AU"/>
        </w:rPr>
        <w:t>&lt;</w:t>
      </w:r>
      <w:r w:rsidR="00DD16FA" w:rsidRPr="00476016">
        <w:rPr>
          <w:rFonts w:ascii="Arial" w:hAnsi="Arial" w:cs="Arial"/>
          <w:color w:val="0000FF"/>
          <w:szCs w:val="22"/>
          <w:lang w:val="en-AU"/>
        </w:rPr>
        <w:t>&lt;</w:t>
      </w:r>
      <w:r w:rsidRPr="00476016">
        <w:rPr>
          <w:rFonts w:ascii="Arial" w:hAnsi="Arial" w:cs="Arial"/>
          <w:color w:val="0000FF"/>
          <w:szCs w:val="22"/>
          <w:lang w:val="en-AU"/>
        </w:rPr>
        <w:t>Mention</w:t>
      </w:r>
      <w:r w:rsidR="00DD16FA" w:rsidRPr="00476016">
        <w:rPr>
          <w:rFonts w:ascii="Arial" w:hAnsi="Arial" w:cs="Arial"/>
          <w:color w:val="0000FF"/>
          <w:szCs w:val="22"/>
          <w:lang w:val="en-AU"/>
        </w:rPr>
        <w:t xml:space="preserve"> the new requirements for the upcoming IT service for which the </w:t>
      </w:r>
      <w:r w:rsidRPr="00476016">
        <w:rPr>
          <w:rFonts w:ascii="Arial" w:hAnsi="Arial" w:cs="Arial"/>
          <w:color w:val="0000FF"/>
          <w:szCs w:val="22"/>
          <w:lang w:val="en-AU"/>
        </w:rPr>
        <w:t>a</w:t>
      </w:r>
      <w:r w:rsidR="00DD16FA" w:rsidRPr="00476016">
        <w:rPr>
          <w:rFonts w:ascii="Arial" w:hAnsi="Arial" w:cs="Arial"/>
          <w:color w:val="0000FF"/>
          <w:szCs w:val="22"/>
          <w:lang w:val="en-AU"/>
        </w:rPr>
        <w:t>vailability needs to be maintained&gt;</w:t>
      </w:r>
      <w:r w:rsidRPr="00476016">
        <w:rPr>
          <w:rFonts w:ascii="Arial" w:hAnsi="Arial" w:cs="Arial"/>
          <w:color w:val="0000FF"/>
          <w:szCs w:val="22"/>
          <w:lang w:val="en-AU"/>
        </w:rPr>
        <w:t>&gt;</w:t>
      </w:r>
      <w:r w:rsidR="00BD22E7" w:rsidRPr="00476016">
        <w:rPr>
          <w:rFonts w:ascii="Arial" w:hAnsi="Arial" w:cs="Arial"/>
        </w:rPr>
        <w:tab/>
      </w:r>
    </w:p>
    <w:p w14:paraId="17F638BA" w14:textId="77777777" w:rsidR="003D1821" w:rsidRPr="00476016" w:rsidRDefault="003D1821" w:rsidP="003D1821">
      <w:pPr>
        <w:ind w:left="990"/>
        <w:rPr>
          <w:rFonts w:ascii="Arial" w:hAnsi="Arial" w:cs="Arial"/>
          <w:color w:val="0000FF"/>
          <w:szCs w:val="22"/>
          <w:lang w:val="en-AU"/>
        </w:rPr>
      </w:pPr>
    </w:p>
    <w:p w14:paraId="1E5F1560" w14:textId="43243924" w:rsidR="00BD22E7" w:rsidRPr="00476016" w:rsidRDefault="00BD22E7" w:rsidP="00BD22E7">
      <w:pPr>
        <w:pStyle w:val="Heading2"/>
      </w:pPr>
      <w:bookmarkStart w:id="39" w:name="_Toc517272096"/>
      <w:r w:rsidRPr="00476016">
        <w:t xml:space="preserve">Forecasting </w:t>
      </w:r>
      <w:proofErr w:type="gramStart"/>
      <w:r w:rsidRPr="00476016">
        <w:t>And</w:t>
      </w:r>
      <w:proofErr w:type="gramEnd"/>
      <w:r w:rsidRPr="00476016">
        <w:t xml:space="preserve"> Demand Planning</w:t>
      </w:r>
      <w:bookmarkEnd w:id="39"/>
      <w:r w:rsidRPr="00476016">
        <w:tab/>
      </w:r>
    </w:p>
    <w:p w14:paraId="63ECA520" w14:textId="38012187" w:rsidR="00DD16FA" w:rsidRPr="00476016" w:rsidRDefault="006B44CD" w:rsidP="003D1821">
      <w:pPr>
        <w:pStyle w:val="Default"/>
        <w:ind w:left="990"/>
        <w:rPr>
          <w:color w:val="0000FF"/>
          <w:sz w:val="20"/>
          <w:szCs w:val="22"/>
          <w:lang w:val="en-AU"/>
        </w:rPr>
      </w:pPr>
      <w:r w:rsidRPr="00476016">
        <w:rPr>
          <w:color w:val="0000FF"/>
          <w:sz w:val="20"/>
          <w:szCs w:val="22"/>
          <w:lang w:val="en-AU"/>
        </w:rPr>
        <w:t>&lt;</w:t>
      </w:r>
      <w:r w:rsidR="00DD16FA" w:rsidRPr="00476016">
        <w:rPr>
          <w:color w:val="0000FF"/>
          <w:sz w:val="20"/>
          <w:szCs w:val="22"/>
          <w:lang w:val="en-AU"/>
        </w:rPr>
        <w:t>&lt;</w:t>
      </w:r>
      <w:r w:rsidRPr="00476016">
        <w:rPr>
          <w:color w:val="0000FF"/>
          <w:sz w:val="20"/>
          <w:szCs w:val="22"/>
          <w:lang w:val="en-AU"/>
        </w:rPr>
        <w:t>Mention the forecast on the future availability needs and levels. I</w:t>
      </w:r>
      <w:r w:rsidR="00DD16FA" w:rsidRPr="00476016">
        <w:rPr>
          <w:color w:val="0000FF"/>
          <w:sz w:val="20"/>
          <w:szCs w:val="22"/>
          <w:lang w:val="en-AU"/>
        </w:rPr>
        <w:t>dentify any changes in demand i.e. increase or decrease in demand, for both short- and long-term planning horizons&gt;</w:t>
      </w:r>
      <w:r w:rsidRPr="00476016">
        <w:rPr>
          <w:color w:val="0000FF"/>
          <w:sz w:val="20"/>
          <w:szCs w:val="22"/>
          <w:lang w:val="en-AU"/>
        </w:rPr>
        <w:t>&gt;</w:t>
      </w:r>
      <w:r w:rsidR="00DD16FA" w:rsidRPr="00476016">
        <w:rPr>
          <w:color w:val="0000FF"/>
          <w:szCs w:val="22"/>
          <w:lang w:val="en-AU"/>
        </w:rPr>
        <w:t xml:space="preserve">           </w:t>
      </w:r>
    </w:p>
    <w:p w14:paraId="7C29A004" w14:textId="77777777" w:rsidR="00DD16FA" w:rsidRPr="00476016" w:rsidRDefault="00DD16FA" w:rsidP="00DD16FA">
      <w:pPr>
        <w:pStyle w:val="Default"/>
        <w:ind w:left="576"/>
        <w:rPr>
          <w:color w:val="0000FF"/>
          <w:sz w:val="20"/>
          <w:szCs w:val="22"/>
          <w:lang w:val="en-AU"/>
        </w:rPr>
      </w:pPr>
    </w:p>
    <w:p w14:paraId="40C3D04D" w14:textId="77777777" w:rsidR="00BD22E7" w:rsidRPr="00476016" w:rsidRDefault="00BD22E7" w:rsidP="00BD22E7">
      <w:pPr>
        <w:rPr>
          <w:rFonts w:ascii="Arial" w:hAnsi="Arial" w:cs="Arial"/>
          <w:lang w:val="en-AU"/>
        </w:rPr>
      </w:pPr>
    </w:p>
    <w:p w14:paraId="1CF22C6C" w14:textId="04C42E0D" w:rsidR="003D1821" w:rsidRPr="00476016" w:rsidRDefault="00BD22E7" w:rsidP="00AC07CC">
      <w:pPr>
        <w:pStyle w:val="Heading1"/>
      </w:pPr>
      <w:bookmarkStart w:id="40" w:name="_Toc517272097"/>
      <w:r w:rsidRPr="00476016">
        <w:lastRenderedPageBreak/>
        <w:t>Technology Availability Optimization and Tuning</w:t>
      </w:r>
      <w:bookmarkEnd w:id="40"/>
    </w:p>
    <w:p w14:paraId="75274963" w14:textId="77777777" w:rsidR="003D1821" w:rsidRPr="00476016" w:rsidRDefault="003D1821" w:rsidP="003D1821">
      <w:pPr>
        <w:rPr>
          <w:rFonts w:ascii="Arial" w:hAnsi="Arial" w:cs="Arial"/>
          <w:lang w:val="en-US"/>
        </w:rPr>
      </w:pPr>
    </w:p>
    <w:p w14:paraId="3CFEE849" w14:textId="59041B01" w:rsidR="003D1821" w:rsidRPr="00476016" w:rsidRDefault="003D1821" w:rsidP="003D1821">
      <w:pPr>
        <w:ind w:firstLine="576"/>
        <w:rPr>
          <w:rFonts w:ascii="Arial" w:hAnsi="Arial" w:cs="Arial"/>
          <w:color w:val="0000FF"/>
          <w:szCs w:val="22"/>
          <w:lang w:val="en-AU"/>
        </w:rPr>
      </w:pPr>
      <w:r w:rsidRPr="00476016">
        <w:rPr>
          <w:rFonts w:ascii="Arial" w:hAnsi="Arial" w:cs="Arial"/>
          <w:color w:val="0000FF"/>
          <w:szCs w:val="22"/>
          <w:lang w:val="en-AU"/>
        </w:rPr>
        <w:t>&lt;</w:t>
      </w:r>
      <w:r w:rsidR="00476016">
        <w:rPr>
          <w:rFonts w:ascii="Arial" w:hAnsi="Arial" w:cs="Arial"/>
          <w:color w:val="0000FF"/>
          <w:szCs w:val="22"/>
          <w:lang w:val="en-AU"/>
        </w:rPr>
        <w:t>&lt;</w:t>
      </w:r>
      <w:r w:rsidRPr="00476016">
        <w:rPr>
          <w:rFonts w:ascii="Arial" w:hAnsi="Arial" w:cs="Arial"/>
          <w:color w:val="0000FF"/>
          <w:szCs w:val="22"/>
          <w:lang w:val="en-AU"/>
        </w:rPr>
        <w:t>Define the action plan for optimizing and tuning availability levels within the service&gt;</w:t>
      </w:r>
      <w:r w:rsidR="00476016">
        <w:rPr>
          <w:rFonts w:ascii="Arial" w:hAnsi="Arial" w:cs="Arial"/>
          <w:color w:val="0000FF"/>
          <w:szCs w:val="22"/>
          <w:lang w:val="en-AU"/>
        </w:rPr>
        <w:t>&gt;</w:t>
      </w:r>
    </w:p>
    <w:p w14:paraId="1A0E988C" w14:textId="77777777" w:rsidR="003D1821" w:rsidRPr="00476016" w:rsidRDefault="003D1821" w:rsidP="003D1821">
      <w:pPr>
        <w:rPr>
          <w:rFonts w:ascii="Arial" w:hAnsi="Arial" w:cs="Arial"/>
          <w:lang w:val="en-US"/>
        </w:rPr>
      </w:pPr>
    </w:p>
    <w:p w14:paraId="2D3BA817" w14:textId="77777777" w:rsidR="00C87B09" w:rsidRPr="00476016" w:rsidRDefault="00C87B09" w:rsidP="00CB64D8">
      <w:pPr>
        <w:rPr>
          <w:rFonts w:ascii="Arial" w:hAnsi="Arial" w:cs="Arial"/>
          <w:lang w:val="en-US"/>
        </w:rPr>
      </w:pPr>
    </w:p>
    <w:p w14:paraId="64AC50AC" w14:textId="77777777" w:rsidR="00C87B09" w:rsidRPr="00476016" w:rsidRDefault="00C87B09" w:rsidP="00CB64D8">
      <w:pPr>
        <w:rPr>
          <w:rFonts w:ascii="Arial" w:hAnsi="Arial" w:cs="Arial"/>
          <w:lang w:val="en-US"/>
        </w:rPr>
      </w:pPr>
    </w:p>
    <w:sectPr w:rsidR="00C87B09" w:rsidRPr="00476016"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8B6C" w14:textId="77777777" w:rsidR="005D62E3" w:rsidRDefault="005D62E3" w:rsidP="00CB64D8">
      <w:r>
        <w:separator/>
      </w:r>
    </w:p>
  </w:endnote>
  <w:endnote w:type="continuationSeparator" w:id="0">
    <w:p w14:paraId="46610D58" w14:textId="77777777" w:rsidR="005D62E3" w:rsidRDefault="005D62E3"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7B4B" w14:textId="77777777" w:rsidR="007B27EF" w:rsidRPr="002426F3" w:rsidRDefault="007B27EF"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53D87" w14:textId="77777777" w:rsidR="007B27EF" w:rsidRPr="007A25E5" w:rsidRDefault="007B27EF" w:rsidP="002C4349">
    <w:pPr>
      <w:pStyle w:val="Footer"/>
      <w:pBdr>
        <w:top w:val="none" w:sz="0" w:space="0" w:color="auto"/>
      </w:pBdr>
    </w:pPr>
    <w:proofErr w:type="gramStart"/>
    <w:r w:rsidRPr="009F6A4C">
      <w:rPr>
        <w:rFonts w:ascii="Arial" w:hAnsi="Arial" w:cs="Arial"/>
        <w:lang w:val="fr-FR"/>
      </w:rPr>
      <w:t>Reference:</w:t>
    </w:r>
    <w:proofErr w:type="gramEnd"/>
    <w:r w:rsidRPr="009F6A4C">
      <w:rPr>
        <w:rFonts w:ascii="Arial" w:hAnsi="Arial" w:cs="Arial"/>
        <w:lang w:val="fr-FR"/>
      </w:rPr>
      <w:t xml:space="preserve"> (document </w:t>
    </w:r>
    <w:proofErr w:type="spellStart"/>
    <w:r w:rsidRPr="009F6A4C">
      <w:rPr>
        <w:rFonts w:ascii="Arial" w:hAnsi="Arial" w:cs="Arial"/>
        <w:lang w:val="fr-FR"/>
      </w:rPr>
      <w:t>reference</w:t>
    </w:r>
    <w:proofErr w:type="spellEnd"/>
    <w:r w:rsidRPr="009F6A4C">
      <w:rPr>
        <w:rFonts w:ascii="Arial" w:hAnsi="Arial" w:cs="Arial"/>
        <w:lang w:val="fr-FR"/>
      </w:rPr>
      <w:t>)</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0220D" w14:textId="77777777" w:rsidR="005D62E3" w:rsidRDefault="005D62E3" w:rsidP="00CB64D8">
      <w:r>
        <w:separator/>
      </w:r>
    </w:p>
  </w:footnote>
  <w:footnote w:type="continuationSeparator" w:id="0">
    <w:p w14:paraId="5849A427" w14:textId="77777777" w:rsidR="005D62E3" w:rsidRDefault="005D62E3"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27"/>
      <w:gridCol w:w="6636"/>
      <w:gridCol w:w="1092"/>
    </w:tblGrid>
    <w:tr w:rsidR="007B27EF" w:rsidRPr="002C4349" w14:paraId="3AA31860" w14:textId="77777777" w:rsidTr="002C4349">
      <w:trPr>
        <w:jc w:val="center"/>
      </w:trPr>
      <w:tc>
        <w:tcPr>
          <w:tcW w:w="2127" w:type="dxa"/>
          <w:shd w:val="clear" w:color="auto" w:fill="auto"/>
        </w:tcPr>
        <w:p w14:paraId="0D75D9AE" w14:textId="77777777" w:rsidR="007B27EF" w:rsidRPr="002C4349" w:rsidRDefault="007B27EF"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4042B50E" wp14:editId="5A28C1EF">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636" w:type="dxa"/>
          <w:shd w:val="clear" w:color="auto" w:fill="auto"/>
          <w:vAlign w:val="center"/>
        </w:tcPr>
        <w:p w14:paraId="7D2CA101" w14:textId="650AB652" w:rsidR="007B27EF" w:rsidRPr="002C4349" w:rsidRDefault="007B27EF"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Pr>
              <w:rFonts w:ascii="Arial" w:hAnsi="Arial" w:cs="Arial"/>
            </w:rPr>
            <w:t>Technology Availability Plan</w:t>
          </w:r>
        </w:p>
      </w:tc>
      <w:tc>
        <w:tcPr>
          <w:tcW w:w="1092" w:type="dxa"/>
          <w:shd w:val="clear" w:color="auto" w:fill="auto"/>
          <w:vAlign w:val="center"/>
        </w:tcPr>
        <w:p w14:paraId="3429976E" w14:textId="77777777" w:rsidR="007B27EF" w:rsidRPr="002C4349" w:rsidRDefault="007B27EF" w:rsidP="002C4349">
          <w:pPr>
            <w:pStyle w:val="Header"/>
            <w:pBdr>
              <w:bottom w:val="none" w:sz="0" w:space="0" w:color="auto"/>
            </w:pBdr>
            <w:tabs>
              <w:tab w:val="clear" w:pos="5387"/>
              <w:tab w:val="clear" w:pos="9639"/>
            </w:tabs>
            <w:spacing w:before="0"/>
            <w:ind w:left="0"/>
            <w:jc w:val="center"/>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Pr>
              <w:rFonts w:ascii="Arial" w:hAnsi="Arial" w:cs="Arial"/>
              <w:b/>
              <w:noProof/>
              <w:lang w:val="nl-NL" w:eastAsia="nl-NL"/>
            </w:rPr>
            <w:t>2</w:t>
          </w:r>
          <w:r w:rsidRPr="002C4349">
            <w:rPr>
              <w:rFonts w:ascii="Arial" w:hAnsi="Arial" w:cs="Arial"/>
              <w:b/>
              <w:noProof/>
              <w:lang w:val="nl-NL" w:eastAsia="nl-NL"/>
            </w:rPr>
            <w:fldChar w:fldCharType="end"/>
          </w:r>
          <w:r w:rsidRPr="002C4349">
            <w:rPr>
              <w:rFonts w:ascii="Arial" w:hAnsi="Arial" w:cs="Arial"/>
              <w:noProof/>
              <w:lang w:val="nl-NL" w:eastAsia="nl-NL"/>
            </w:rPr>
            <w:t xml:space="preserve"> of </w:t>
          </w:r>
          <w:r w:rsidRPr="002C4349">
            <w:rPr>
              <w:rFonts w:ascii="Arial" w:hAnsi="Arial" w:cs="Arial"/>
            </w:rPr>
            <w:fldChar w:fldCharType="begin"/>
          </w:r>
          <w:r w:rsidRPr="002C4349">
            <w:rPr>
              <w:rFonts w:ascii="Arial" w:hAnsi="Arial" w:cs="Arial"/>
            </w:rPr>
            <w:instrText xml:space="preserve"> NUMPAGES   \* MERGEFORMAT </w:instrText>
          </w:r>
          <w:r w:rsidRPr="002C4349">
            <w:rPr>
              <w:rFonts w:ascii="Arial" w:hAnsi="Arial" w:cs="Arial"/>
            </w:rPr>
            <w:fldChar w:fldCharType="separate"/>
          </w:r>
          <w:r w:rsidRPr="002C4349">
            <w:rPr>
              <w:rFonts w:ascii="Arial" w:hAnsi="Arial" w:cs="Arial"/>
              <w:b/>
              <w:noProof/>
              <w:lang w:val="nl-NL" w:eastAsia="nl-NL"/>
            </w:rPr>
            <w:t>5</w:t>
          </w:r>
          <w:r w:rsidRPr="002C4349">
            <w:rPr>
              <w:rFonts w:ascii="Arial" w:hAnsi="Arial" w:cs="Arial"/>
              <w:b/>
              <w:noProof/>
              <w:lang w:val="nl-NL" w:eastAsia="nl-NL"/>
            </w:rPr>
            <w:fldChar w:fldCharType="end"/>
          </w:r>
        </w:p>
      </w:tc>
    </w:tr>
  </w:tbl>
  <w:p w14:paraId="1DEAE44F" w14:textId="77777777" w:rsidR="007B27EF" w:rsidRDefault="007B27EF"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3C4B" w14:textId="77777777" w:rsidR="007B27EF" w:rsidRPr="002C4349" w:rsidRDefault="007B27EF" w:rsidP="002C4349">
    <w:r>
      <w:rPr>
        <w:noProof/>
        <w:lang w:val="en-US"/>
      </w:rPr>
      <w:drawing>
        <wp:inline distT="0" distB="0" distL="0" distR="0" wp14:anchorId="68A4E495" wp14:editId="18E22483">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63DA7D86"/>
    <w:multiLevelType w:val="multilevel"/>
    <w:tmpl w:val="B6C41DDA"/>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566"/>
        </w:tabs>
        <w:ind w:left="1566" w:hanging="576"/>
      </w:pPr>
      <w:rPr>
        <w:rFonts w:cs="Times New Roman"/>
        <w:b/>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4"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3"/>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0C"/>
    <w:rsid w:val="0002216C"/>
    <w:rsid w:val="00042F3E"/>
    <w:rsid w:val="00054263"/>
    <w:rsid w:val="00054FFB"/>
    <w:rsid w:val="00077B81"/>
    <w:rsid w:val="00084D30"/>
    <w:rsid w:val="00092AD8"/>
    <w:rsid w:val="000941A3"/>
    <w:rsid w:val="000A7FD6"/>
    <w:rsid w:val="000B779F"/>
    <w:rsid w:val="000D67A1"/>
    <w:rsid w:val="000E4B78"/>
    <w:rsid w:val="000F7869"/>
    <w:rsid w:val="0011629C"/>
    <w:rsid w:val="00124208"/>
    <w:rsid w:val="001355C1"/>
    <w:rsid w:val="00145255"/>
    <w:rsid w:val="001477F9"/>
    <w:rsid w:val="0016022A"/>
    <w:rsid w:val="00167C05"/>
    <w:rsid w:val="0017136D"/>
    <w:rsid w:val="00177091"/>
    <w:rsid w:val="001813DA"/>
    <w:rsid w:val="0019076A"/>
    <w:rsid w:val="00196F52"/>
    <w:rsid w:val="001A7015"/>
    <w:rsid w:val="001B0130"/>
    <w:rsid w:val="001B2EE7"/>
    <w:rsid w:val="001C007D"/>
    <w:rsid w:val="001D3950"/>
    <w:rsid w:val="001D3A3F"/>
    <w:rsid w:val="001D72F1"/>
    <w:rsid w:val="001F42D4"/>
    <w:rsid w:val="00201987"/>
    <w:rsid w:val="00230013"/>
    <w:rsid w:val="00232013"/>
    <w:rsid w:val="002426F3"/>
    <w:rsid w:val="00253E3C"/>
    <w:rsid w:val="002619E5"/>
    <w:rsid w:val="00273658"/>
    <w:rsid w:val="002926E5"/>
    <w:rsid w:val="002C00B2"/>
    <w:rsid w:val="002C12FC"/>
    <w:rsid w:val="002C28FB"/>
    <w:rsid w:val="002C4349"/>
    <w:rsid w:val="002D149B"/>
    <w:rsid w:val="002E1507"/>
    <w:rsid w:val="002F6BE9"/>
    <w:rsid w:val="002F7763"/>
    <w:rsid w:val="00306FEF"/>
    <w:rsid w:val="00307992"/>
    <w:rsid w:val="003105BD"/>
    <w:rsid w:val="00311BF2"/>
    <w:rsid w:val="003662E9"/>
    <w:rsid w:val="00391756"/>
    <w:rsid w:val="00393A40"/>
    <w:rsid w:val="003A242D"/>
    <w:rsid w:val="003B7BEE"/>
    <w:rsid w:val="003D1821"/>
    <w:rsid w:val="003D218B"/>
    <w:rsid w:val="003E5ED8"/>
    <w:rsid w:val="004043CC"/>
    <w:rsid w:val="0041250B"/>
    <w:rsid w:val="00412C25"/>
    <w:rsid w:val="00445948"/>
    <w:rsid w:val="00446D5C"/>
    <w:rsid w:val="0045305F"/>
    <w:rsid w:val="0046240D"/>
    <w:rsid w:val="004743A0"/>
    <w:rsid w:val="0047556A"/>
    <w:rsid w:val="00476016"/>
    <w:rsid w:val="0048473C"/>
    <w:rsid w:val="004A28C9"/>
    <w:rsid w:val="004A665D"/>
    <w:rsid w:val="004A6B38"/>
    <w:rsid w:val="004A7A55"/>
    <w:rsid w:val="004A7AF7"/>
    <w:rsid w:val="004B12A7"/>
    <w:rsid w:val="004B375E"/>
    <w:rsid w:val="004C2347"/>
    <w:rsid w:val="004D67FA"/>
    <w:rsid w:val="004E3CC8"/>
    <w:rsid w:val="004E4CD0"/>
    <w:rsid w:val="004E658B"/>
    <w:rsid w:val="004F2A18"/>
    <w:rsid w:val="00506088"/>
    <w:rsid w:val="00515741"/>
    <w:rsid w:val="0056589F"/>
    <w:rsid w:val="005817F0"/>
    <w:rsid w:val="00582FF6"/>
    <w:rsid w:val="005857B1"/>
    <w:rsid w:val="005A6693"/>
    <w:rsid w:val="005C2385"/>
    <w:rsid w:val="005C46F8"/>
    <w:rsid w:val="005D0498"/>
    <w:rsid w:val="005D62E3"/>
    <w:rsid w:val="005D7D3C"/>
    <w:rsid w:val="005E1753"/>
    <w:rsid w:val="005E29C1"/>
    <w:rsid w:val="0061509D"/>
    <w:rsid w:val="00617481"/>
    <w:rsid w:val="00633B75"/>
    <w:rsid w:val="00645298"/>
    <w:rsid w:val="0065404E"/>
    <w:rsid w:val="00661B9B"/>
    <w:rsid w:val="0066521F"/>
    <w:rsid w:val="00672CEA"/>
    <w:rsid w:val="00691C30"/>
    <w:rsid w:val="006A43D6"/>
    <w:rsid w:val="006A452A"/>
    <w:rsid w:val="006B066D"/>
    <w:rsid w:val="006B073F"/>
    <w:rsid w:val="006B2173"/>
    <w:rsid w:val="006B2FB2"/>
    <w:rsid w:val="006B44CD"/>
    <w:rsid w:val="006D4D2E"/>
    <w:rsid w:val="006E0C2E"/>
    <w:rsid w:val="006F46FF"/>
    <w:rsid w:val="006F643D"/>
    <w:rsid w:val="00731565"/>
    <w:rsid w:val="00733DEB"/>
    <w:rsid w:val="00735022"/>
    <w:rsid w:val="00754002"/>
    <w:rsid w:val="00755F33"/>
    <w:rsid w:val="007648FE"/>
    <w:rsid w:val="00766EFB"/>
    <w:rsid w:val="00776819"/>
    <w:rsid w:val="00784C7B"/>
    <w:rsid w:val="007A25E5"/>
    <w:rsid w:val="007A374B"/>
    <w:rsid w:val="007B27EF"/>
    <w:rsid w:val="007E61B4"/>
    <w:rsid w:val="00801DC3"/>
    <w:rsid w:val="008139A5"/>
    <w:rsid w:val="008457D6"/>
    <w:rsid w:val="008469DF"/>
    <w:rsid w:val="00863F3B"/>
    <w:rsid w:val="00885426"/>
    <w:rsid w:val="00890047"/>
    <w:rsid w:val="00897A98"/>
    <w:rsid w:val="008A4A37"/>
    <w:rsid w:val="008A5083"/>
    <w:rsid w:val="008B24EE"/>
    <w:rsid w:val="008C18B1"/>
    <w:rsid w:val="008C5233"/>
    <w:rsid w:val="008D2748"/>
    <w:rsid w:val="008D6291"/>
    <w:rsid w:val="00905604"/>
    <w:rsid w:val="009204DD"/>
    <w:rsid w:val="00927DC6"/>
    <w:rsid w:val="00937ABA"/>
    <w:rsid w:val="00937E80"/>
    <w:rsid w:val="009426D0"/>
    <w:rsid w:val="009431F6"/>
    <w:rsid w:val="0094422F"/>
    <w:rsid w:val="00952F52"/>
    <w:rsid w:val="00957F7B"/>
    <w:rsid w:val="0096689C"/>
    <w:rsid w:val="00967FFE"/>
    <w:rsid w:val="00971FBA"/>
    <w:rsid w:val="00972187"/>
    <w:rsid w:val="00981A95"/>
    <w:rsid w:val="009860E7"/>
    <w:rsid w:val="00992C34"/>
    <w:rsid w:val="00996F17"/>
    <w:rsid w:val="009B1177"/>
    <w:rsid w:val="009B3891"/>
    <w:rsid w:val="009C500E"/>
    <w:rsid w:val="009C716C"/>
    <w:rsid w:val="009D3D13"/>
    <w:rsid w:val="009E3D00"/>
    <w:rsid w:val="009F1A2D"/>
    <w:rsid w:val="009F4E12"/>
    <w:rsid w:val="00A048E6"/>
    <w:rsid w:val="00A138DA"/>
    <w:rsid w:val="00A138F6"/>
    <w:rsid w:val="00A16C64"/>
    <w:rsid w:val="00A225F6"/>
    <w:rsid w:val="00A23F4A"/>
    <w:rsid w:val="00A36B65"/>
    <w:rsid w:val="00A832DF"/>
    <w:rsid w:val="00A97A1A"/>
    <w:rsid w:val="00AA16A5"/>
    <w:rsid w:val="00AA5C8C"/>
    <w:rsid w:val="00AB4365"/>
    <w:rsid w:val="00AB4DB0"/>
    <w:rsid w:val="00B01AE3"/>
    <w:rsid w:val="00B15E89"/>
    <w:rsid w:val="00B47257"/>
    <w:rsid w:val="00B51BA4"/>
    <w:rsid w:val="00B632B1"/>
    <w:rsid w:val="00B65BF0"/>
    <w:rsid w:val="00B676D1"/>
    <w:rsid w:val="00B717C4"/>
    <w:rsid w:val="00B7209E"/>
    <w:rsid w:val="00B74856"/>
    <w:rsid w:val="00B85420"/>
    <w:rsid w:val="00B94FDE"/>
    <w:rsid w:val="00BB09A2"/>
    <w:rsid w:val="00BD22E7"/>
    <w:rsid w:val="00BD34E1"/>
    <w:rsid w:val="00BD4157"/>
    <w:rsid w:val="00BF2A10"/>
    <w:rsid w:val="00C166ED"/>
    <w:rsid w:val="00C21709"/>
    <w:rsid w:val="00C2586E"/>
    <w:rsid w:val="00C32882"/>
    <w:rsid w:val="00C33CF6"/>
    <w:rsid w:val="00C50CAA"/>
    <w:rsid w:val="00C6290B"/>
    <w:rsid w:val="00C740DF"/>
    <w:rsid w:val="00C816AF"/>
    <w:rsid w:val="00C87B09"/>
    <w:rsid w:val="00C87E90"/>
    <w:rsid w:val="00C91B09"/>
    <w:rsid w:val="00CB64D8"/>
    <w:rsid w:val="00CC6943"/>
    <w:rsid w:val="00CD76C1"/>
    <w:rsid w:val="00CD7B80"/>
    <w:rsid w:val="00CF2581"/>
    <w:rsid w:val="00D004D4"/>
    <w:rsid w:val="00D07ADA"/>
    <w:rsid w:val="00D13647"/>
    <w:rsid w:val="00D16805"/>
    <w:rsid w:val="00D24F18"/>
    <w:rsid w:val="00D4101D"/>
    <w:rsid w:val="00D47ACF"/>
    <w:rsid w:val="00D51CAB"/>
    <w:rsid w:val="00D5740C"/>
    <w:rsid w:val="00D77DD5"/>
    <w:rsid w:val="00D80B8B"/>
    <w:rsid w:val="00D872DF"/>
    <w:rsid w:val="00D87FD1"/>
    <w:rsid w:val="00DA6013"/>
    <w:rsid w:val="00DD16FA"/>
    <w:rsid w:val="00DD3A62"/>
    <w:rsid w:val="00DF549F"/>
    <w:rsid w:val="00E0264F"/>
    <w:rsid w:val="00E1515D"/>
    <w:rsid w:val="00E154C9"/>
    <w:rsid w:val="00E3047C"/>
    <w:rsid w:val="00E467AF"/>
    <w:rsid w:val="00E47B97"/>
    <w:rsid w:val="00E52004"/>
    <w:rsid w:val="00E703F1"/>
    <w:rsid w:val="00E70884"/>
    <w:rsid w:val="00E71E0E"/>
    <w:rsid w:val="00E763B2"/>
    <w:rsid w:val="00E81515"/>
    <w:rsid w:val="00E84197"/>
    <w:rsid w:val="00EA1B3F"/>
    <w:rsid w:val="00EA1D09"/>
    <w:rsid w:val="00EA3BC1"/>
    <w:rsid w:val="00EA4051"/>
    <w:rsid w:val="00EB3A0E"/>
    <w:rsid w:val="00EB3FC6"/>
    <w:rsid w:val="00EB65CD"/>
    <w:rsid w:val="00EC5771"/>
    <w:rsid w:val="00EC669C"/>
    <w:rsid w:val="00ED7618"/>
    <w:rsid w:val="00EF2BB9"/>
    <w:rsid w:val="00F054DD"/>
    <w:rsid w:val="00F06A73"/>
    <w:rsid w:val="00F07642"/>
    <w:rsid w:val="00F1396C"/>
    <w:rsid w:val="00F414ED"/>
    <w:rsid w:val="00F47C83"/>
    <w:rsid w:val="00F63C46"/>
    <w:rsid w:val="00F84E0A"/>
    <w:rsid w:val="00FB2AA3"/>
    <w:rsid w:val="00FC3D42"/>
    <w:rsid w:val="00FC4FF5"/>
    <w:rsid w:val="00FD6AC8"/>
    <w:rsid w:val="00FD6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90E031"/>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863F3B"/>
    <w:pPr>
      <w:keepNext/>
      <w:pageBreakBefore/>
      <w:numPr>
        <w:numId w:val="4"/>
      </w:numPr>
      <w:spacing w:before="120"/>
      <w:outlineLvl w:val="0"/>
    </w:pPr>
    <w:rPr>
      <w:rFonts w:ascii="Arial" w:hAnsi="Arial"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spacing w:before="60" w:after="60"/>
      <w:ind w:right="-284"/>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spacing w:before="1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F3B"/>
    <w:rPr>
      <w:rFonts w:ascii="Arial" w:hAnsi="Arial"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rsid w:val="00CB64D8"/>
    <w:pPr>
      <w:spacing w:after="240" w:line="264" w:lineRule="auto"/>
    </w:pPr>
    <w:rPr>
      <w:rFonts w:ascii="Arial" w:hAnsi="Arial"/>
      <w:sz w:val="20"/>
      <w:szCs w:val="24"/>
      <w:lang w:eastAsia="en-CA"/>
    </w:rPr>
  </w:style>
  <w:style w:type="paragraph" w:customStyle="1" w:styleId="CGTablehead2">
    <w:name w:val="CG_Table head 2"/>
    <w:basedOn w:val="Normal"/>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Default">
    <w:name w:val="Default"/>
    <w:rsid w:val="00766EF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2088">
      <w:bodyDiv w:val="1"/>
      <w:marLeft w:val="0"/>
      <w:marRight w:val="0"/>
      <w:marTop w:val="0"/>
      <w:marBottom w:val="0"/>
      <w:divBdr>
        <w:top w:val="none" w:sz="0" w:space="0" w:color="auto"/>
        <w:left w:val="none" w:sz="0" w:space="0" w:color="auto"/>
        <w:bottom w:val="none" w:sz="0" w:space="0" w:color="auto"/>
        <w:right w:val="none" w:sz="0" w:space="0" w:color="auto"/>
      </w:divBdr>
    </w:div>
    <w:div w:id="387916997">
      <w:bodyDiv w:val="1"/>
      <w:marLeft w:val="0"/>
      <w:marRight w:val="0"/>
      <w:marTop w:val="0"/>
      <w:marBottom w:val="0"/>
      <w:divBdr>
        <w:top w:val="none" w:sz="0" w:space="0" w:color="auto"/>
        <w:left w:val="none" w:sz="0" w:space="0" w:color="auto"/>
        <w:bottom w:val="none" w:sz="0" w:space="0" w:color="auto"/>
        <w:right w:val="none" w:sz="0" w:space="0" w:color="auto"/>
      </w:divBdr>
    </w:div>
    <w:div w:id="794371150">
      <w:bodyDiv w:val="1"/>
      <w:marLeft w:val="0"/>
      <w:marRight w:val="0"/>
      <w:marTop w:val="0"/>
      <w:marBottom w:val="0"/>
      <w:divBdr>
        <w:top w:val="none" w:sz="0" w:space="0" w:color="auto"/>
        <w:left w:val="none" w:sz="0" w:space="0" w:color="auto"/>
        <w:bottom w:val="none" w:sz="0" w:space="0" w:color="auto"/>
        <w:right w:val="none" w:sz="0" w:space="0" w:color="auto"/>
      </w:divBdr>
    </w:div>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1394965577">
      <w:bodyDiv w:val="1"/>
      <w:marLeft w:val="0"/>
      <w:marRight w:val="0"/>
      <w:marTop w:val="0"/>
      <w:marBottom w:val="0"/>
      <w:divBdr>
        <w:top w:val="none" w:sz="0" w:space="0" w:color="auto"/>
        <w:left w:val="none" w:sz="0" w:space="0" w:color="auto"/>
        <w:bottom w:val="none" w:sz="0" w:space="0" w:color="auto"/>
        <w:right w:val="none" w:sz="0" w:space="0" w:color="auto"/>
      </w:divBdr>
    </w:div>
    <w:div w:id="1611544577">
      <w:bodyDiv w:val="1"/>
      <w:marLeft w:val="0"/>
      <w:marRight w:val="0"/>
      <w:marTop w:val="0"/>
      <w:marBottom w:val="0"/>
      <w:divBdr>
        <w:top w:val="none" w:sz="0" w:space="0" w:color="auto"/>
        <w:left w:val="none" w:sz="0" w:space="0" w:color="auto"/>
        <w:bottom w:val="none" w:sz="0" w:space="0" w:color="auto"/>
        <w:right w:val="none" w:sz="0" w:space="0" w:color="auto"/>
      </w:divBdr>
    </w:div>
    <w:div w:id="1984115558">
      <w:bodyDiv w:val="1"/>
      <w:marLeft w:val="0"/>
      <w:marRight w:val="0"/>
      <w:marTop w:val="0"/>
      <w:marBottom w:val="0"/>
      <w:divBdr>
        <w:top w:val="none" w:sz="0" w:space="0" w:color="auto"/>
        <w:left w:val="none" w:sz="0" w:space="0" w:color="auto"/>
        <w:bottom w:val="none" w:sz="0" w:space="0" w:color="auto"/>
        <w:right w:val="none" w:sz="0" w:space="0" w:color="auto"/>
      </w:divBdr>
    </w:div>
    <w:div w:id="2105414634">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DF6A-E9FD-4526-BDAE-2CFADFDD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14</cp:revision>
  <cp:lastPrinted>2015-10-29T16:47:00Z</cp:lastPrinted>
  <dcterms:created xsi:type="dcterms:W3CDTF">2018-05-31T05:35:00Z</dcterms:created>
  <dcterms:modified xsi:type="dcterms:W3CDTF">2018-06-27T08:38:00Z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